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D4" w:rsidRPr="006A2C0D" w:rsidRDefault="007638D5" w:rsidP="00503F47">
      <w:pPr>
        <w:jc w:val="center"/>
        <w:rPr>
          <w:rFonts w:ascii="Titillium Web" w:hAnsi="Titillium Web"/>
          <w:color w:val="000000"/>
          <w:sz w:val="22"/>
          <w:szCs w:val="22"/>
          <w:lang w:eastAsia="it-IT"/>
        </w:rPr>
      </w:pPr>
      <w:r w:rsidRPr="006A2C0D">
        <w:rPr>
          <w:rFonts w:ascii="Titillium Web" w:hAnsi="Titillium Web"/>
          <w:b/>
          <w:bCs/>
          <w:color w:val="000000"/>
          <w:sz w:val="22"/>
          <w:szCs w:val="22"/>
        </w:rPr>
        <w:t>LA FARNESINA</w:t>
      </w:r>
      <w:r w:rsidR="00FD11A6" w:rsidRPr="006A2C0D">
        <w:rPr>
          <w:rFonts w:ascii="Titillium Web" w:hAnsi="Titillium Web"/>
          <w:b/>
          <w:sz w:val="22"/>
          <w:szCs w:val="22"/>
        </w:rPr>
        <w:t xml:space="preserve"> </w:t>
      </w:r>
      <w:r w:rsidRPr="006A2C0D">
        <w:rPr>
          <w:rFonts w:ascii="Titillium Web" w:hAnsi="Titillium Web"/>
          <w:b/>
          <w:bCs/>
          <w:color w:val="000000"/>
          <w:sz w:val="22"/>
          <w:szCs w:val="22"/>
        </w:rPr>
        <w:t>E GERONIMO STILTON</w:t>
      </w:r>
    </w:p>
    <w:p w:rsidR="00FA57D4" w:rsidRPr="006A2C0D" w:rsidRDefault="007638D5" w:rsidP="00503F47">
      <w:pPr>
        <w:jc w:val="center"/>
        <w:rPr>
          <w:rFonts w:ascii="Titillium Web" w:hAnsi="Titillium Web"/>
          <w:color w:val="000000"/>
          <w:sz w:val="22"/>
          <w:szCs w:val="22"/>
        </w:rPr>
      </w:pPr>
      <w:r w:rsidRPr="006A2C0D">
        <w:rPr>
          <w:rFonts w:ascii="Titillium Web" w:hAnsi="Titillium Web"/>
          <w:b/>
          <w:bCs/>
          <w:color w:val="000000"/>
          <w:sz w:val="22"/>
          <w:szCs w:val="22"/>
        </w:rPr>
        <w:t>ALLA SCOPERTA DELLE... MILLE MERAVIGLIE D'ITALIA!</w:t>
      </w:r>
    </w:p>
    <w:p w:rsidR="00FA57D4" w:rsidRPr="006A2C0D" w:rsidRDefault="00FA57D4" w:rsidP="00503F47">
      <w:pPr>
        <w:rPr>
          <w:rFonts w:ascii="Titillium Web" w:hAnsi="Titillium Web"/>
          <w:color w:val="000000"/>
          <w:sz w:val="22"/>
          <w:szCs w:val="22"/>
        </w:rPr>
      </w:pPr>
    </w:p>
    <w:p w:rsidR="00FA57D4" w:rsidRPr="006A2C0D" w:rsidRDefault="00FA57D4" w:rsidP="00503F47">
      <w:pPr>
        <w:jc w:val="center"/>
        <w:rPr>
          <w:rFonts w:ascii="Titillium Web" w:hAnsi="Titillium Web"/>
          <w:color w:val="000000"/>
          <w:sz w:val="22"/>
          <w:szCs w:val="22"/>
        </w:rPr>
      </w:pPr>
      <w:r w:rsidRPr="005422B5">
        <w:rPr>
          <w:rFonts w:ascii="Titillium Web" w:hAnsi="Titillium Web"/>
          <w:b/>
          <w:bCs/>
          <w:color w:val="000000"/>
          <w:sz w:val="22"/>
          <w:szCs w:val="22"/>
        </w:rPr>
        <w:t>Da</w:t>
      </w:r>
      <w:r w:rsidR="003C42F5" w:rsidRPr="005422B5">
        <w:rPr>
          <w:rFonts w:ascii="Titillium Web" w:hAnsi="Titillium Web"/>
          <w:b/>
          <w:bCs/>
          <w:color w:val="000000"/>
          <w:sz w:val="22"/>
          <w:szCs w:val="22"/>
        </w:rPr>
        <w:t xml:space="preserve"> </w:t>
      </w:r>
      <w:r w:rsidR="00842EB2" w:rsidRPr="005422B5">
        <w:rPr>
          <w:rFonts w:ascii="Titillium Web" w:hAnsi="Titillium Web"/>
          <w:b/>
          <w:bCs/>
          <w:color w:val="000000"/>
          <w:sz w:val="22"/>
          <w:szCs w:val="22"/>
        </w:rPr>
        <w:t>domani, mercoledì 26 maggio</w:t>
      </w:r>
      <w:r w:rsidRPr="005422B5">
        <w:rPr>
          <w:rFonts w:ascii="Titillium Web" w:hAnsi="Titillium Web"/>
          <w:b/>
          <w:bCs/>
          <w:color w:val="000000"/>
          <w:sz w:val="22"/>
          <w:szCs w:val="22"/>
        </w:rPr>
        <w:t xml:space="preserve">, il famoso </w:t>
      </w:r>
      <w:proofErr w:type="spellStart"/>
      <w:r w:rsidRPr="005422B5">
        <w:rPr>
          <w:rFonts w:ascii="Titillium Web" w:hAnsi="Titillium Web"/>
          <w:b/>
          <w:bCs/>
          <w:color w:val="000000"/>
          <w:sz w:val="22"/>
          <w:szCs w:val="22"/>
        </w:rPr>
        <w:t>topogiornalista</w:t>
      </w:r>
      <w:proofErr w:type="spellEnd"/>
      <w:r w:rsidRPr="005422B5">
        <w:rPr>
          <w:rFonts w:ascii="Titillium Web" w:hAnsi="Titillium Web"/>
          <w:b/>
          <w:bCs/>
          <w:color w:val="000000"/>
          <w:sz w:val="22"/>
          <w:szCs w:val="22"/>
        </w:rPr>
        <w:t xml:space="preserve"> è protagonista di un volume speciale dedicato alle bellezze del nostro Paese, distribuito ad Ambasciate, Consolati e Istituti Italiani di Cultura e sfogliabile sul portale</w:t>
      </w:r>
      <w:r w:rsidRPr="005422B5">
        <w:rPr>
          <w:rStyle w:val="apple-converted-space"/>
          <w:rFonts w:ascii="Titillium Web" w:hAnsi="Titillium Web"/>
          <w:b/>
          <w:bCs/>
          <w:color w:val="000000"/>
          <w:sz w:val="22"/>
          <w:szCs w:val="22"/>
        </w:rPr>
        <w:t> </w:t>
      </w:r>
      <w:r w:rsidRPr="005422B5">
        <w:rPr>
          <w:rFonts w:ascii="Titillium Web" w:hAnsi="Titillium Web"/>
          <w:b/>
          <w:bCs/>
          <w:i/>
          <w:iCs/>
          <w:color w:val="000000"/>
          <w:sz w:val="22"/>
          <w:szCs w:val="22"/>
        </w:rPr>
        <w:t>italiana</w:t>
      </w:r>
      <w:r w:rsidR="00503F47" w:rsidRPr="005422B5">
        <w:rPr>
          <w:rFonts w:ascii="Titillium Web" w:hAnsi="Titillium Web"/>
          <w:b/>
          <w:bCs/>
          <w:i/>
          <w:iCs/>
          <w:color w:val="000000"/>
          <w:sz w:val="22"/>
          <w:szCs w:val="22"/>
        </w:rPr>
        <w:t>.</w:t>
      </w:r>
    </w:p>
    <w:p w:rsidR="00FA57D4" w:rsidRPr="006A2C0D" w:rsidRDefault="00FA57D4" w:rsidP="00503F47">
      <w:pPr>
        <w:rPr>
          <w:rFonts w:ascii="Titillium Web" w:hAnsi="Titillium Web"/>
          <w:color w:val="000000"/>
          <w:sz w:val="22"/>
          <w:szCs w:val="22"/>
        </w:rPr>
      </w:pPr>
    </w:p>
    <w:p w:rsidR="00286726" w:rsidRPr="005422B5" w:rsidRDefault="00CE077B" w:rsidP="00503F47">
      <w:pPr>
        <w:jc w:val="center"/>
        <w:rPr>
          <w:rFonts w:ascii="Titillium Web" w:hAnsi="Titillium Web"/>
          <w:i/>
          <w:color w:val="000000"/>
          <w:sz w:val="22"/>
          <w:szCs w:val="22"/>
        </w:rPr>
      </w:pPr>
      <w:hyperlink r:id="rId8" w:history="1">
        <w:r w:rsidR="00B40826" w:rsidRPr="00CE077B">
          <w:rPr>
            <w:rStyle w:val="Collegamentoipertestuale"/>
            <w:rFonts w:ascii="Titillium Web" w:hAnsi="Titillium Web"/>
            <w:i/>
            <w:sz w:val="22"/>
            <w:szCs w:val="22"/>
          </w:rPr>
          <w:t>Qui</w:t>
        </w:r>
      </w:hyperlink>
      <w:r w:rsidR="00B40826" w:rsidRPr="00230406">
        <w:rPr>
          <w:rFonts w:ascii="Titillium Web" w:hAnsi="Titillium Web"/>
          <w:i/>
          <w:sz w:val="22"/>
          <w:szCs w:val="22"/>
        </w:rPr>
        <w:t xml:space="preserve"> </w:t>
      </w:r>
      <w:r w:rsidR="00B40826" w:rsidRPr="00D5382E">
        <w:rPr>
          <w:rFonts w:ascii="Titillium Web" w:hAnsi="Titillium Web"/>
          <w:i/>
          <w:color w:val="000000"/>
          <w:sz w:val="22"/>
          <w:szCs w:val="22"/>
        </w:rPr>
        <w:t>è possib</w:t>
      </w:r>
      <w:r w:rsidR="00752276" w:rsidRPr="00D5382E">
        <w:rPr>
          <w:rFonts w:ascii="Titillium Web" w:hAnsi="Titillium Web"/>
          <w:i/>
          <w:color w:val="000000"/>
          <w:sz w:val="22"/>
          <w:szCs w:val="22"/>
        </w:rPr>
        <w:t>i</w:t>
      </w:r>
      <w:r w:rsidR="00B40826" w:rsidRPr="00D5382E">
        <w:rPr>
          <w:rFonts w:ascii="Titillium Web" w:hAnsi="Titillium Web"/>
          <w:i/>
          <w:color w:val="000000"/>
          <w:sz w:val="22"/>
          <w:szCs w:val="22"/>
        </w:rPr>
        <w:t>le scaricare</w:t>
      </w:r>
      <w:r w:rsidR="00D5382E" w:rsidRPr="00D5382E">
        <w:rPr>
          <w:rFonts w:ascii="Titillium Web" w:hAnsi="Titillium Web"/>
          <w:i/>
          <w:color w:val="000000"/>
          <w:sz w:val="22"/>
          <w:szCs w:val="22"/>
        </w:rPr>
        <w:t>, in anteprima per la stampa,</w:t>
      </w:r>
      <w:r w:rsidR="00B40826" w:rsidRPr="00D5382E">
        <w:rPr>
          <w:rFonts w:ascii="Titillium Web" w:hAnsi="Titillium Web"/>
          <w:i/>
          <w:color w:val="000000"/>
          <w:sz w:val="22"/>
          <w:szCs w:val="22"/>
        </w:rPr>
        <w:t xml:space="preserve"> la scheda del </w:t>
      </w:r>
      <w:r w:rsidR="00F64073" w:rsidRPr="00D5382E">
        <w:rPr>
          <w:rFonts w:ascii="Titillium Web" w:hAnsi="Titillium Web"/>
          <w:i/>
          <w:color w:val="000000"/>
          <w:sz w:val="22"/>
          <w:szCs w:val="22"/>
        </w:rPr>
        <w:t>progetto</w:t>
      </w:r>
      <w:r w:rsidR="00503F47" w:rsidRPr="00D5382E">
        <w:rPr>
          <w:rFonts w:ascii="Titillium Web" w:hAnsi="Titillium Web"/>
          <w:i/>
          <w:color w:val="000000"/>
          <w:sz w:val="22"/>
          <w:szCs w:val="22"/>
        </w:rPr>
        <w:t xml:space="preserve"> </w:t>
      </w:r>
      <w:r w:rsidR="00503F47" w:rsidRPr="005422B5">
        <w:rPr>
          <w:rFonts w:ascii="Titillium Web" w:hAnsi="Titillium Web"/>
          <w:i/>
          <w:color w:val="000000"/>
          <w:sz w:val="22"/>
          <w:szCs w:val="22"/>
        </w:rPr>
        <w:t>e</w:t>
      </w:r>
      <w:r w:rsidR="00286726" w:rsidRPr="005422B5">
        <w:rPr>
          <w:rFonts w:ascii="Titillium Web" w:hAnsi="Titillium Web"/>
          <w:i/>
          <w:color w:val="000000"/>
          <w:sz w:val="22"/>
          <w:szCs w:val="22"/>
        </w:rPr>
        <w:t xml:space="preserve"> alcune immagini</w:t>
      </w:r>
    </w:p>
    <w:p w:rsidR="00B40826" w:rsidRPr="00CE077B" w:rsidRDefault="00503F47" w:rsidP="00CE077B">
      <w:pPr>
        <w:jc w:val="center"/>
        <w:rPr>
          <w:rFonts w:ascii="Titillium Web" w:hAnsi="Titillium Web"/>
          <w:color w:val="000000"/>
          <w:sz w:val="22"/>
          <w:szCs w:val="22"/>
        </w:rPr>
      </w:pPr>
      <w:r w:rsidRPr="005422B5">
        <w:rPr>
          <w:rFonts w:ascii="Titillium Web" w:hAnsi="Titillium Web"/>
          <w:i/>
          <w:color w:val="000000"/>
          <w:sz w:val="22"/>
          <w:szCs w:val="22"/>
        </w:rPr>
        <w:t xml:space="preserve"> </w:t>
      </w:r>
      <w:hyperlink r:id="rId9" w:history="1">
        <w:r w:rsidR="00230406" w:rsidRPr="00CE077B">
          <w:rPr>
            <w:rStyle w:val="Collegamentoipertestuale"/>
            <w:rFonts w:ascii="Titillium Web" w:hAnsi="Titillium Web"/>
            <w:i/>
            <w:sz w:val="22"/>
            <w:szCs w:val="22"/>
          </w:rPr>
          <w:t>qui</w:t>
        </w:r>
      </w:hyperlink>
      <w:r w:rsidR="00230406" w:rsidRPr="00CE077B">
        <w:rPr>
          <w:rFonts w:ascii="Titillium Web" w:hAnsi="Titillium Web"/>
          <w:i/>
          <w:color w:val="000000"/>
          <w:sz w:val="22"/>
          <w:szCs w:val="22"/>
        </w:rPr>
        <w:t xml:space="preserve"> </w:t>
      </w:r>
      <w:r w:rsidRPr="005422B5">
        <w:rPr>
          <w:rFonts w:ascii="Titillium Web" w:hAnsi="Titillium Web"/>
          <w:i/>
          <w:color w:val="000000"/>
          <w:sz w:val="22"/>
          <w:szCs w:val="22"/>
        </w:rPr>
        <w:t>sfogliare il pdf integrale</w:t>
      </w:r>
    </w:p>
    <w:p w:rsidR="00B40826" w:rsidRPr="005422B5" w:rsidRDefault="00B40826" w:rsidP="00503F47">
      <w:pPr>
        <w:jc w:val="center"/>
        <w:rPr>
          <w:rFonts w:ascii="Titillium Web" w:hAnsi="Titillium Web"/>
          <w:color w:val="000000"/>
          <w:sz w:val="22"/>
          <w:szCs w:val="22"/>
        </w:rPr>
      </w:pPr>
    </w:p>
    <w:p w:rsidR="00FA57D4" w:rsidRPr="005422B5" w:rsidRDefault="00CE077B" w:rsidP="00503F47">
      <w:pPr>
        <w:jc w:val="both"/>
        <w:rPr>
          <w:rFonts w:ascii="Titillium Web" w:hAnsi="Titillium Web"/>
          <w:color w:val="000000"/>
          <w:sz w:val="22"/>
          <w:szCs w:val="22"/>
        </w:rPr>
      </w:pPr>
      <w:r w:rsidRPr="00CE077B">
        <w:rPr>
          <w:rFonts w:ascii="Titillium Web" w:hAnsi="Titillium Web"/>
          <w:i/>
          <w:color w:val="000000"/>
          <w:sz w:val="22"/>
          <w:szCs w:val="22"/>
        </w:rPr>
        <w:t>25 maggio 2021.</w:t>
      </w:r>
      <w:r>
        <w:rPr>
          <w:rFonts w:ascii="Titillium Web" w:hAnsi="Titillium Web"/>
          <w:color w:val="000000"/>
          <w:sz w:val="22"/>
          <w:szCs w:val="22"/>
        </w:rPr>
        <w:t xml:space="preserve"> </w:t>
      </w:r>
      <w:r w:rsidR="00FA57D4" w:rsidRPr="005422B5">
        <w:rPr>
          <w:rFonts w:ascii="Titillium Web" w:hAnsi="Titillium Web"/>
          <w:color w:val="000000"/>
          <w:sz w:val="22"/>
          <w:szCs w:val="22"/>
        </w:rPr>
        <w:t xml:space="preserve">C'è una nuova </w:t>
      </w:r>
      <w:r w:rsidR="0008608F" w:rsidRPr="005422B5">
        <w:rPr>
          <w:rFonts w:ascii="Titillium Web" w:hAnsi="Titillium Web"/>
          <w:color w:val="000000"/>
          <w:sz w:val="22"/>
          <w:szCs w:val="22"/>
        </w:rPr>
        <w:t>stratopica caccia al</w:t>
      </w:r>
      <w:r w:rsidR="00FA57D4" w:rsidRPr="005422B5">
        <w:rPr>
          <w:rFonts w:ascii="Titillium Web" w:hAnsi="Titillium Web"/>
          <w:color w:val="000000"/>
          <w:sz w:val="22"/>
          <w:szCs w:val="22"/>
        </w:rPr>
        <w:t xml:space="preserve"> tesoro dedicata alle bellezze d'Italia. Il protagonista è Geronimo Stilton – il </w:t>
      </w:r>
      <w:proofErr w:type="spellStart"/>
      <w:r w:rsidR="000F7538" w:rsidRPr="005422B5">
        <w:rPr>
          <w:rFonts w:ascii="Titillium Web" w:hAnsi="Titillium Web"/>
          <w:color w:val="000000"/>
          <w:sz w:val="22"/>
          <w:szCs w:val="22"/>
        </w:rPr>
        <w:t>topogiornalista</w:t>
      </w:r>
      <w:proofErr w:type="spellEnd"/>
      <w:r w:rsidR="000F7538" w:rsidRPr="005422B5">
        <w:rPr>
          <w:rFonts w:ascii="Titillium Web" w:hAnsi="Titillium Web"/>
          <w:color w:val="000000"/>
          <w:sz w:val="22"/>
          <w:szCs w:val="22"/>
        </w:rPr>
        <w:t xml:space="preserve"> </w:t>
      </w:r>
      <w:r w:rsidR="00122E58" w:rsidRPr="005422B5">
        <w:rPr>
          <w:rFonts w:ascii="Titillium Web" w:hAnsi="Titillium Web"/>
          <w:color w:val="000000"/>
          <w:sz w:val="22"/>
          <w:szCs w:val="22"/>
        </w:rPr>
        <w:t xml:space="preserve">più amato dai bambini di tutto il </w:t>
      </w:r>
      <w:r w:rsidR="00FA57D4" w:rsidRPr="005422B5">
        <w:rPr>
          <w:rFonts w:ascii="Titillium Web" w:hAnsi="Titillium Web"/>
          <w:color w:val="000000"/>
          <w:sz w:val="22"/>
          <w:szCs w:val="22"/>
        </w:rPr>
        <w:t>mondo</w:t>
      </w:r>
      <w:r w:rsidR="00873399" w:rsidRPr="005422B5">
        <w:rPr>
          <w:rFonts w:ascii="Titillium Web" w:hAnsi="Titillium Web"/>
          <w:color w:val="000000"/>
          <w:sz w:val="22"/>
          <w:szCs w:val="22"/>
        </w:rPr>
        <w:t>, nato da un’idea di Elisabetta Dami</w:t>
      </w:r>
      <w:r w:rsidR="00FA57D4" w:rsidRPr="005422B5">
        <w:rPr>
          <w:rFonts w:ascii="Titillium Web" w:hAnsi="Titillium Web"/>
          <w:color w:val="000000"/>
          <w:sz w:val="22"/>
          <w:szCs w:val="22"/>
        </w:rPr>
        <w:t xml:space="preserve"> – che da</w:t>
      </w:r>
      <w:r w:rsidR="003C42F5" w:rsidRPr="005422B5">
        <w:rPr>
          <w:rFonts w:ascii="Titillium Web" w:hAnsi="Titillium Web"/>
          <w:color w:val="000000"/>
          <w:sz w:val="22"/>
          <w:szCs w:val="22"/>
        </w:rPr>
        <w:t xml:space="preserve"> </w:t>
      </w:r>
      <w:r w:rsidR="00842EB2" w:rsidRPr="005422B5">
        <w:rPr>
          <w:rFonts w:ascii="Titillium Web" w:hAnsi="Titillium Web"/>
          <w:color w:val="000000"/>
          <w:sz w:val="22"/>
          <w:szCs w:val="22"/>
        </w:rPr>
        <w:t>domani, mercoledì 26 maggio,</w:t>
      </w:r>
      <w:r w:rsidR="00FA57D4" w:rsidRPr="005422B5">
        <w:rPr>
          <w:rFonts w:ascii="Titillium Web" w:hAnsi="Titillium Web"/>
          <w:color w:val="000000"/>
          <w:sz w:val="22"/>
          <w:szCs w:val="22"/>
        </w:rPr>
        <w:t xml:space="preserve"> esplora il nostro Paese in un nuovo </w:t>
      </w:r>
      <w:r w:rsidR="000F7538" w:rsidRPr="005422B5">
        <w:rPr>
          <w:rFonts w:ascii="Titillium Web" w:hAnsi="Titillium Web"/>
          <w:color w:val="000000"/>
          <w:sz w:val="22"/>
          <w:szCs w:val="22"/>
        </w:rPr>
        <w:t>libro</w:t>
      </w:r>
      <w:r w:rsidR="00122E58" w:rsidRPr="005422B5">
        <w:rPr>
          <w:rFonts w:ascii="Titillium Web" w:hAnsi="Titillium Web"/>
          <w:color w:val="000000"/>
          <w:sz w:val="22"/>
          <w:szCs w:val="22"/>
        </w:rPr>
        <w:t xml:space="preserve"> </w:t>
      </w:r>
      <w:r w:rsidR="00FA57D4" w:rsidRPr="005422B5">
        <w:rPr>
          <w:rFonts w:ascii="Titillium Web" w:hAnsi="Titillium Web"/>
          <w:color w:val="000000"/>
          <w:sz w:val="22"/>
          <w:szCs w:val="22"/>
        </w:rPr>
        <w:t>di 224 pagine:</w:t>
      </w:r>
      <w:r w:rsidR="00FA57D4" w:rsidRPr="005422B5">
        <w:rPr>
          <w:rStyle w:val="apple-converted-space"/>
          <w:rFonts w:ascii="Titillium Web" w:hAnsi="Titillium Web"/>
          <w:color w:val="000000"/>
          <w:sz w:val="22"/>
          <w:szCs w:val="22"/>
        </w:rPr>
        <w:t> </w:t>
      </w:r>
      <w:r w:rsidR="00FA57D4" w:rsidRPr="005422B5">
        <w:rPr>
          <w:rFonts w:ascii="Titillium Web" w:hAnsi="Titillium Web"/>
          <w:b/>
          <w:i/>
          <w:iCs/>
          <w:color w:val="000000"/>
          <w:sz w:val="22"/>
          <w:szCs w:val="22"/>
        </w:rPr>
        <w:t>Mille Meraviglie. Viaggio alla scoperta dell'Italia</w:t>
      </w:r>
      <w:r w:rsidR="00FA57D4" w:rsidRPr="005422B5">
        <w:rPr>
          <w:rFonts w:ascii="Titillium Web" w:hAnsi="Titillium Web"/>
          <w:color w:val="000000"/>
          <w:sz w:val="22"/>
          <w:szCs w:val="22"/>
        </w:rPr>
        <w:t xml:space="preserve">. Un progetto speciale del </w:t>
      </w:r>
      <w:r w:rsidR="00FA57D4" w:rsidRPr="005422B5">
        <w:rPr>
          <w:rFonts w:ascii="Titillium Web" w:hAnsi="Titillium Web"/>
          <w:b/>
          <w:color w:val="000000"/>
          <w:sz w:val="22"/>
          <w:szCs w:val="22"/>
        </w:rPr>
        <w:t>Ministero degli Affari Esteri e della Cooperazione Internazionale</w:t>
      </w:r>
      <w:r w:rsidR="00FA57D4" w:rsidRPr="005422B5">
        <w:rPr>
          <w:rFonts w:ascii="Titillium Web" w:hAnsi="Titillium Web"/>
          <w:color w:val="000000"/>
          <w:sz w:val="22"/>
          <w:szCs w:val="22"/>
        </w:rPr>
        <w:t>,</w:t>
      </w:r>
      <w:r w:rsidR="00FA57D4" w:rsidRPr="005422B5">
        <w:rPr>
          <w:rStyle w:val="apple-converted-space"/>
          <w:rFonts w:ascii="Titillium Web" w:hAnsi="Titillium Web"/>
          <w:color w:val="000000"/>
          <w:sz w:val="22"/>
          <w:szCs w:val="22"/>
        </w:rPr>
        <w:t> </w:t>
      </w:r>
      <w:r w:rsidR="00FA57D4" w:rsidRPr="005422B5">
        <w:rPr>
          <w:rFonts w:ascii="Titillium Web" w:hAnsi="Titillium Web"/>
          <w:sz w:val="22"/>
          <w:szCs w:val="22"/>
        </w:rPr>
        <w:t xml:space="preserve">in collaborazione con la </w:t>
      </w:r>
      <w:r w:rsidR="00FA57D4" w:rsidRPr="005422B5">
        <w:rPr>
          <w:rFonts w:ascii="Titillium Web" w:hAnsi="Titillium Web"/>
          <w:b/>
          <w:sz w:val="22"/>
          <w:szCs w:val="22"/>
        </w:rPr>
        <w:t>Commissione Nazionale Italiana per l'UNESCO</w:t>
      </w:r>
      <w:r w:rsidR="00FA57D4" w:rsidRPr="005422B5">
        <w:rPr>
          <w:rFonts w:ascii="Titillium Web" w:hAnsi="Titillium Web"/>
          <w:sz w:val="22"/>
          <w:szCs w:val="22"/>
        </w:rPr>
        <w:t>,</w:t>
      </w:r>
      <w:r w:rsidR="00FA57D4" w:rsidRPr="005422B5">
        <w:rPr>
          <w:rFonts w:ascii="Titillium Web" w:hAnsi="Titillium Web"/>
          <w:color w:val="000000"/>
          <w:sz w:val="22"/>
          <w:szCs w:val="22"/>
        </w:rPr>
        <w:t xml:space="preserve"> realizzato da </w:t>
      </w:r>
      <w:r w:rsidR="008E6D37" w:rsidRPr="005422B5">
        <w:rPr>
          <w:rFonts w:ascii="Titillium Web" w:hAnsi="Titillium Web"/>
          <w:b/>
          <w:color w:val="000000"/>
          <w:sz w:val="22"/>
          <w:szCs w:val="22"/>
        </w:rPr>
        <w:t xml:space="preserve">Edizioni </w:t>
      </w:r>
      <w:r w:rsidR="00FA57D4" w:rsidRPr="005422B5">
        <w:rPr>
          <w:rFonts w:ascii="Titillium Web" w:hAnsi="Titillium Web"/>
          <w:b/>
          <w:color w:val="000000"/>
          <w:sz w:val="22"/>
          <w:szCs w:val="22"/>
        </w:rPr>
        <w:t>Piemme-Mondadori</w:t>
      </w:r>
      <w:r w:rsidR="00FD11A6" w:rsidRPr="005422B5">
        <w:rPr>
          <w:rFonts w:ascii="Titillium Web" w:hAnsi="Titillium Web"/>
          <w:b/>
          <w:color w:val="000000"/>
          <w:sz w:val="22"/>
          <w:szCs w:val="22"/>
        </w:rPr>
        <w:t xml:space="preserve"> Libri</w:t>
      </w:r>
      <w:r w:rsidR="00FA57D4" w:rsidRPr="005422B5">
        <w:rPr>
          <w:rFonts w:ascii="Titillium Web" w:hAnsi="Titillium Web"/>
          <w:color w:val="000000"/>
          <w:sz w:val="22"/>
          <w:szCs w:val="22"/>
        </w:rPr>
        <w:t>, con l'obiettivo di avvicinare le ragazze e i ragazzi di tutto il mondo alle meraviglie artistiche e culturali dell'Italia.</w:t>
      </w:r>
    </w:p>
    <w:p w:rsidR="00FA57D4" w:rsidRPr="005422B5" w:rsidRDefault="00FA57D4" w:rsidP="00503F47">
      <w:pPr>
        <w:jc w:val="both"/>
        <w:rPr>
          <w:rFonts w:ascii="Titillium Web" w:hAnsi="Titillium Web"/>
          <w:color w:val="000000"/>
          <w:sz w:val="22"/>
          <w:szCs w:val="22"/>
        </w:rPr>
      </w:pPr>
    </w:p>
    <w:p w:rsidR="00FA57D4" w:rsidRPr="005422B5" w:rsidRDefault="00FA57D4" w:rsidP="00503F47">
      <w:pPr>
        <w:jc w:val="both"/>
        <w:rPr>
          <w:rFonts w:ascii="Titillium Web" w:hAnsi="Titillium Web"/>
          <w:color w:val="000000"/>
          <w:sz w:val="22"/>
          <w:szCs w:val="22"/>
        </w:rPr>
      </w:pPr>
      <w:r w:rsidRPr="005422B5">
        <w:rPr>
          <w:rFonts w:ascii="Titillium Web" w:hAnsi="Titillium Web"/>
          <w:color w:val="000000"/>
          <w:sz w:val="22"/>
          <w:szCs w:val="22"/>
        </w:rPr>
        <w:t>Accompagnato da tutta la sua famiglia, in</w:t>
      </w:r>
      <w:r w:rsidRPr="005422B5">
        <w:rPr>
          <w:rStyle w:val="apple-converted-space"/>
          <w:rFonts w:ascii="Titillium Web" w:hAnsi="Titillium Web"/>
          <w:color w:val="000000"/>
          <w:sz w:val="22"/>
          <w:szCs w:val="22"/>
        </w:rPr>
        <w:t> </w:t>
      </w:r>
      <w:r w:rsidRPr="005422B5">
        <w:rPr>
          <w:rFonts w:ascii="Titillium Web" w:hAnsi="Titillium Web"/>
          <w:i/>
          <w:iCs/>
          <w:color w:val="000000"/>
          <w:sz w:val="22"/>
          <w:szCs w:val="22"/>
        </w:rPr>
        <w:t>Mille Meraviglie</w:t>
      </w:r>
      <w:r w:rsidRPr="005422B5">
        <w:rPr>
          <w:rStyle w:val="apple-converted-space"/>
          <w:rFonts w:ascii="Titillium Web" w:hAnsi="Titillium Web"/>
          <w:i/>
          <w:iCs/>
          <w:color w:val="000000"/>
          <w:sz w:val="22"/>
          <w:szCs w:val="22"/>
        </w:rPr>
        <w:t> </w:t>
      </w:r>
      <w:r w:rsidRPr="005422B5">
        <w:rPr>
          <w:rFonts w:ascii="Titillium Web" w:hAnsi="Titillium Web"/>
          <w:color w:val="000000"/>
          <w:sz w:val="22"/>
          <w:szCs w:val="22"/>
        </w:rPr>
        <w:t>Geronimo Stilton percorre lo Stivale alla scoperta di città, borghi, storie e paesaggi. Da Roma a Venezia, dall'Appennino alle Alpi, il simpatico reporter visita i monumenti e i luoghi più famosi (compresi molti dei siti italiani inseriti nelle liste del Patrimonio dell'Umanità dell'UNESCO</w:t>
      </w:r>
      <w:r w:rsidR="00F33AE2" w:rsidRPr="005422B5">
        <w:rPr>
          <w:rFonts w:ascii="Titillium Web" w:hAnsi="Titillium Web"/>
          <w:color w:val="000000"/>
          <w:sz w:val="22"/>
          <w:szCs w:val="22"/>
        </w:rPr>
        <w:t xml:space="preserve">) </w:t>
      </w:r>
      <w:r w:rsidRPr="005422B5">
        <w:rPr>
          <w:rFonts w:ascii="Titillium Web" w:hAnsi="Titillium Web"/>
          <w:color w:val="000000"/>
          <w:sz w:val="22"/>
          <w:szCs w:val="22"/>
        </w:rPr>
        <w:t>senza dimenticare i gioielli nascosti: tesori meno conosciuti, specialità gastronomiche, luoghi della ricerca scientifica, prodotti dell'artigianato e dell'industria. Un'avventura immaginata come una vera e propria caccia al tesoro, ricca di</w:t>
      </w:r>
      <w:r w:rsidR="00122E58" w:rsidRPr="005422B5">
        <w:rPr>
          <w:rFonts w:ascii="Titillium Web" w:hAnsi="Titillium Web"/>
          <w:color w:val="000000"/>
          <w:sz w:val="22"/>
          <w:szCs w:val="22"/>
        </w:rPr>
        <w:t xml:space="preserve"> </w:t>
      </w:r>
      <w:r w:rsidR="000F7538" w:rsidRPr="005422B5">
        <w:rPr>
          <w:rFonts w:ascii="Titillium Web" w:hAnsi="Titillium Web"/>
          <w:color w:val="000000"/>
          <w:sz w:val="22"/>
          <w:szCs w:val="22"/>
        </w:rPr>
        <w:t>giochi</w:t>
      </w:r>
      <w:r w:rsidRPr="005422B5">
        <w:rPr>
          <w:rFonts w:ascii="Titillium Web" w:hAnsi="Titillium Web"/>
          <w:color w:val="000000"/>
          <w:sz w:val="22"/>
          <w:szCs w:val="22"/>
        </w:rPr>
        <w:t>, curiosità e sorprese.</w:t>
      </w:r>
    </w:p>
    <w:p w:rsidR="00FA57D4" w:rsidRPr="005422B5" w:rsidRDefault="00FA57D4" w:rsidP="00503F47">
      <w:pPr>
        <w:jc w:val="both"/>
        <w:rPr>
          <w:rFonts w:ascii="Titillium Web" w:hAnsi="Titillium Web"/>
          <w:color w:val="000000"/>
          <w:sz w:val="22"/>
          <w:szCs w:val="22"/>
        </w:rPr>
      </w:pPr>
    </w:p>
    <w:p w:rsidR="00FA57D4" w:rsidRPr="005422B5" w:rsidRDefault="00500979" w:rsidP="00503F47">
      <w:pPr>
        <w:jc w:val="both"/>
        <w:rPr>
          <w:rFonts w:ascii="Titillium Web" w:hAnsi="Titillium Web"/>
          <w:iCs/>
          <w:color w:val="000000"/>
          <w:sz w:val="22"/>
          <w:szCs w:val="22"/>
        </w:rPr>
      </w:pPr>
      <w:r w:rsidRPr="005422B5">
        <w:rPr>
          <w:rFonts w:ascii="Titillium Web" w:hAnsi="Titillium Web"/>
          <w:color w:val="000000"/>
          <w:sz w:val="22"/>
          <w:szCs w:val="22"/>
        </w:rPr>
        <w:t>Edita</w:t>
      </w:r>
      <w:r w:rsidR="00FA57D4" w:rsidRPr="005422B5">
        <w:rPr>
          <w:rFonts w:ascii="Titillium Web" w:hAnsi="Titillium Web"/>
          <w:color w:val="000000"/>
          <w:sz w:val="22"/>
          <w:szCs w:val="22"/>
        </w:rPr>
        <w:t xml:space="preserve"> in quattro lingue (italiano, francese, spagnolo, inglese</w:t>
      </w:r>
      <w:r w:rsidR="00122E58" w:rsidRPr="005422B5">
        <w:rPr>
          <w:rFonts w:ascii="Titillium Web" w:hAnsi="Titillium Web"/>
          <w:color w:val="000000"/>
          <w:sz w:val="22"/>
          <w:szCs w:val="22"/>
        </w:rPr>
        <w:t xml:space="preserve">) </w:t>
      </w:r>
      <w:r w:rsidR="00FA57D4" w:rsidRPr="005422B5">
        <w:rPr>
          <w:rFonts w:ascii="Titillium Web" w:hAnsi="Titillium Web"/>
          <w:color w:val="000000"/>
          <w:sz w:val="22"/>
          <w:szCs w:val="22"/>
        </w:rPr>
        <w:t xml:space="preserve">in collaborazione con </w:t>
      </w:r>
      <w:proofErr w:type="spellStart"/>
      <w:r w:rsidR="00FA57D4" w:rsidRPr="005422B5">
        <w:rPr>
          <w:rFonts w:ascii="Titillium Web" w:hAnsi="Titillium Web"/>
          <w:color w:val="000000"/>
          <w:sz w:val="22"/>
          <w:szCs w:val="22"/>
        </w:rPr>
        <w:t>Atlantyca</w:t>
      </w:r>
      <w:proofErr w:type="spellEnd"/>
      <w:r w:rsidR="00FA57D4" w:rsidRPr="005422B5">
        <w:rPr>
          <w:rFonts w:ascii="Titillium Web" w:hAnsi="Titillium Web"/>
          <w:color w:val="000000"/>
          <w:sz w:val="22"/>
          <w:szCs w:val="22"/>
        </w:rPr>
        <w:t xml:space="preserve"> </w:t>
      </w:r>
      <w:r w:rsidR="00122E58" w:rsidRPr="005422B5">
        <w:rPr>
          <w:rFonts w:ascii="Titillium Web" w:hAnsi="Titillium Web"/>
          <w:color w:val="000000"/>
          <w:sz w:val="22"/>
          <w:szCs w:val="22"/>
        </w:rPr>
        <w:t xml:space="preserve">Entertainment </w:t>
      </w:r>
      <w:r w:rsidR="00FA57D4" w:rsidRPr="005422B5">
        <w:rPr>
          <w:rFonts w:ascii="Titillium Web" w:hAnsi="Titillium Web"/>
          <w:color w:val="000000"/>
          <w:sz w:val="22"/>
          <w:szCs w:val="22"/>
        </w:rPr>
        <w:t>per le edizioni internazionali</w:t>
      </w:r>
      <w:r w:rsidR="00122E58" w:rsidRPr="005422B5">
        <w:rPr>
          <w:rFonts w:ascii="Titillium Web" w:hAnsi="Titillium Web"/>
          <w:color w:val="000000"/>
          <w:sz w:val="22"/>
          <w:szCs w:val="22"/>
        </w:rPr>
        <w:t>,</w:t>
      </w:r>
      <w:r w:rsidR="00FA57D4" w:rsidRPr="005422B5">
        <w:rPr>
          <w:rFonts w:ascii="Titillium Web" w:hAnsi="Titillium Web"/>
          <w:color w:val="000000"/>
          <w:sz w:val="22"/>
          <w:szCs w:val="22"/>
        </w:rPr>
        <w:t xml:space="preserve"> e stampata in 16.000 copie, l'edizione </w:t>
      </w:r>
      <w:r w:rsidR="00982F51" w:rsidRPr="005422B5">
        <w:rPr>
          <w:rFonts w:ascii="Titillium Web" w:hAnsi="Titillium Web"/>
          <w:color w:val="000000"/>
          <w:sz w:val="22"/>
          <w:szCs w:val="22"/>
        </w:rPr>
        <w:t>speciale</w:t>
      </w:r>
      <w:r w:rsidR="00FA57D4" w:rsidRPr="005422B5">
        <w:rPr>
          <w:rFonts w:ascii="Titillium Web" w:hAnsi="Titillium Web"/>
          <w:color w:val="000000"/>
          <w:sz w:val="22"/>
          <w:szCs w:val="22"/>
        </w:rPr>
        <w:t xml:space="preserve"> di</w:t>
      </w:r>
      <w:r w:rsidR="00FA57D4" w:rsidRPr="005422B5">
        <w:rPr>
          <w:rStyle w:val="apple-converted-space"/>
          <w:rFonts w:ascii="Titillium Web" w:hAnsi="Titillium Web"/>
          <w:color w:val="000000"/>
          <w:sz w:val="22"/>
          <w:szCs w:val="22"/>
        </w:rPr>
        <w:t> </w:t>
      </w:r>
      <w:r w:rsidR="00FA57D4" w:rsidRPr="005422B5">
        <w:rPr>
          <w:rFonts w:ascii="Titillium Web" w:hAnsi="Titillium Web"/>
          <w:i/>
          <w:iCs/>
          <w:color w:val="000000"/>
          <w:sz w:val="22"/>
          <w:szCs w:val="22"/>
        </w:rPr>
        <w:t>Mille Meraviglie</w:t>
      </w:r>
      <w:r w:rsidR="00FA57D4" w:rsidRPr="005422B5">
        <w:rPr>
          <w:rStyle w:val="apple-converted-space"/>
          <w:rFonts w:ascii="Titillium Web" w:hAnsi="Titillium Web"/>
          <w:i/>
          <w:iCs/>
          <w:color w:val="000000"/>
          <w:sz w:val="22"/>
          <w:szCs w:val="22"/>
        </w:rPr>
        <w:t> </w:t>
      </w:r>
      <w:r w:rsidR="00FA57D4" w:rsidRPr="005422B5">
        <w:rPr>
          <w:rFonts w:ascii="Titillium Web" w:hAnsi="Titillium Web"/>
          <w:sz w:val="22"/>
          <w:szCs w:val="22"/>
        </w:rPr>
        <w:t xml:space="preserve">sarà </w:t>
      </w:r>
      <w:r w:rsidR="00516DD8" w:rsidRPr="005422B5">
        <w:rPr>
          <w:rFonts w:ascii="Titillium Web" w:hAnsi="Titillium Web"/>
          <w:color w:val="000000"/>
          <w:sz w:val="22"/>
          <w:szCs w:val="22"/>
        </w:rPr>
        <w:t>disponibile</w:t>
      </w:r>
      <w:r w:rsidR="00FA57D4" w:rsidRPr="005422B5">
        <w:rPr>
          <w:rFonts w:ascii="Titillium Web" w:hAnsi="Titillium Web"/>
          <w:color w:val="000000"/>
          <w:sz w:val="22"/>
          <w:szCs w:val="22"/>
        </w:rPr>
        <w:t xml:space="preserve"> esclusivamente </w:t>
      </w:r>
      <w:r w:rsidR="00516DD8" w:rsidRPr="005422B5">
        <w:rPr>
          <w:rFonts w:ascii="Titillium Web" w:hAnsi="Titillium Web"/>
          <w:color w:val="000000"/>
          <w:sz w:val="22"/>
          <w:szCs w:val="22"/>
        </w:rPr>
        <w:t>ne</w:t>
      </w:r>
      <w:r w:rsidR="00FA57D4" w:rsidRPr="005422B5">
        <w:rPr>
          <w:rFonts w:ascii="Titillium Web" w:hAnsi="Titillium Web"/>
          <w:color w:val="000000"/>
          <w:sz w:val="22"/>
          <w:szCs w:val="22"/>
        </w:rPr>
        <w:t>lla rete culturale del Ministero degli Affari Esteri e della Cooperazione Internazionale: le Ambasciate, i Consolati, gli Istitut</w:t>
      </w:r>
      <w:r w:rsidR="006A2C0D" w:rsidRPr="005422B5">
        <w:rPr>
          <w:rFonts w:ascii="Titillium Web" w:hAnsi="Titillium Web"/>
          <w:color w:val="000000"/>
          <w:sz w:val="22"/>
          <w:szCs w:val="22"/>
        </w:rPr>
        <w:t>i Italiani di Cultura, le Scuole all’</w:t>
      </w:r>
      <w:r w:rsidR="00FA57D4" w:rsidRPr="005422B5">
        <w:rPr>
          <w:rFonts w:ascii="Titillium Web" w:hAnsi="Titillium Web"/>
          <w:color w:val="000000"/>
          <w:sz w:val="22"/>
          <w:szCs w:val="22"/>
        </w:rPr>
        <w:t xml:space="preserve">estero. La versione digitale </w:t>
      </w:r>
      <w:r w:rsidR="00B804CC" w:rsidRPr="005422B5">
        <w:rPr>
          <w:rFonts w:ascii="Titillium Web" w:hAnsi="Titillium Web"/>
          <w:color w:val="000000"/>
          <w:sz w:val="22"/>
          <w:szCs w:val="22"/>
        </w:rPr>
        <w:t>sarà</w:t>
      </w:r>
      <w:r w:rsidR="00FA57D4" w:rsidRPr="005422B5">
        <w:rPr>
          <w:rFonts w:ascii="Titillium Web" w:hAnsi="Titillium Web"/>
          <w:color w:val="000000"/>
          <w:sz w:val="22"/>
          <w:szCs w:val="22"/>
        </w:rPr>
        <w:t xml:space="preserve"> invece consultabile liberamente da</w:t>
      </w:r>
      <w:r w:rsidR="00842EB2" w:rsidRPr="005422B5">
        <w:rPr>
          <w:rFonts w:ascii="Titillium Web" w:hAnsi="Titillium Web"/>
          <w:color w:val="000000"/>
          <w:sz w:val="22"/>
          <w:szCs w:val="22"/>
        </w:rPr>
        <w:t xml:space="preserve"> </w:t>
      </w:r>
      <w:r w:rsidR="00213803" w:rsidRPr="005422B5">
        <w:rPr>
          <w:rFonts w:ascii="Titillium Web" w:hAnsi="Titillium Web"/>
          <w:color w:val="000000"/>
          <w:sz w:val="22"/>
          <w:szCs w:val="22"/>
        </w:rPr>
        <w:t>domani</w:t>
      </w:r>
      <w:r w:rsidR="00FA57D4" w:rsidRPr="005422B5">
        <w:rPr>
          <w:rFonts w:ascii="Titillium Web" w:hAnsi="Titillium Web"/>
          <w:color w:val="000000"/>
          <w:sz w:val="22"/>
          <w:szCs w:val="22"/>
        </w:rPr>
        <w:t xml:space="preserve"> su</w:t>
      </w:r>
      <w:r w:rsidR="00213803" w:rsidRPr="005422B5">
        <w:rPr>
          <w:rFonts w:ascii="Titillium Web" w:hAnsi="Titillium Web"/>
          <w:color w:val="000000"/>
          <w:sz w:val="22"/>
          <w:szCs w:val="22"/>
        </w:rPr>
        <w:t xml:space="preserve"> </w:t>
      </w:r>
      <w:r w:rsidR="00FA57D4" w:rsidRPr="005422B5">
        <w:rPr>
          <w:rStyle w:val="apple-converted-space"/>
          <w:rFonts w:ascii="Titillium Web" w:hAnsi="Titillium Web"/>
          <w:b/>
          <w:color w:val="000000"/>
          <w:sz w:val="22"/>
          <w:szCs w:val="22"/>
        </w:rPr>
        <w:t> </w:t>
      </w:r>
      <w:hyperlink r:id="rId10" w:tgtFrame="_blank" w:history="1">
        <w:r w:rsidR="00B804CC" w:rsidRPr="005422B5">
          <w:rPr>
            <w:rStyle w:val="Collegamentoipertestuale"/>
            <w:rFonts w:ascii="Titillium Web" w:hAnsi="Titillium Web"/>
            <w:b/>
            <w:iCs/>
            <w:sz w:val="22"/>
            <w:szCs w:val="22"/>
            <w:u w:val="none"/>
          </w:rPr>
          <w:t>italiana.esteri.it</w:t>
        </w:r>
      </w:hyperlink>
      <w:r w:rsidR="00FA57D4" w:rsidRPr="005422B5">
        <w:rPr>
          <w:rFonts w:ascii="Titillium Web" w:hAnsi="Titillium Web"/>
          <w:color w:val="000000"/>
          <w:sz w:val="22"/>
          <w:szCs w:val="22"/>
        </w:rPr>
        <w:t xml:space="preserve">, il nuovo portale della Farnesina dedicato alla promozione della cultura, della creatività e della lingua italiana. </w:t>
      </w:r>
      <w:r w:rsidR="00B804CC" w:rsidRPr="005422B5">
        <w:rPr>
          <w:rFonts w:ascii="Titillium Web" w:hAnsi="Titillium Web"/>
          <w:color w:val="000000"/>
          <w:sz w:val="22"/>
          <w:szCs w:val="22"/>
        </w:rPr>
        <w:t xml:space="preserve">Su </w:t>
      </w:r>
      <w:hyperlink r:id="rId11" w:history="1">
        <w:r w:rsidR="00B804CC" w:rsidRPr="005422B5">
          <w:rPr>
            <w:rStyle w:val="Collegamentoipertestuale"/>
            <w:rFonts w:ascii="Titillium Web" w:hAnsi="Titillium Web"/>
            <w:b/>
            <w:sz w:val="22"/>
            <w:szCs w:val="22"/>
            <w:u w:val="none"/>
          </w:rPr>
          <w:t>vimeo.com/italianaesteri</w:t>
        </w:r>
      </w:hyperlink>
      <w:r w:rsidR="00B804CC" w:rsidRPr="005422B5">
        <w:rPr>
          <w:rFonts w:ascii="Titillium Web" w:hAnsi="Titillium Web"/>
          <w:color w:val="000000"/>
          <w:sz w:val="22"/>
          <w:szCs w:val="22"/>
        </w:rPr>
        <w:t xml:space="preserve"> </w:t>
      </w:r>
      <w:r w:rsidR="00FA57D4" w:rsidRPr="005422B5">
        <w:rPr>
          <w:rFonts w:ascii="Titillium Web" w:hAnsi="Titillium Web"/>
          <w:color w:val="000000"/>
          <w:sz w:val="22"/>
          <w:szCs w:val="22"/>
        </w:rPr>
        <w:t>s</w:t>
      </w:r>
      <w:r w:rsidR="005B5E8C" w:rsidRPr="005422B5">
        <w:rPr>
          <w:rFonts w:ascii="Titillium Web" w:hAnsi="Titillium Web"/>
          <w:color w:val="000000"/>
          <w:sz w:val="22"/>
          <w:szCs w:val="22"/>
        </w:rPr>
        <w:t>aranno</w:t>
      </w:r>
      <w:r w:rsidR="00B804CC" w:rsidRPr="005422B5">
        <w:rPr>
          <w:rFonts w:ascii="Titillium Web" w:hAnsi="Titillium Web"/>
          <w:color w:val="000000"/>
          <w:sz w:val="22"/>
          <w:szCs w:val="22"/>
        </w:rPr>
        <w:t xml:space="preserve"> disponibili </w:t>
      </w:r>
      <w:r w:rsidRPr="005422B5">
        <w:rPr>
          <w:rFonts w:ascii="Titillium Web" w:hAnsi="Titillium Web"/>
          <w:color w:val="000000"/>
          <w:sz w:val="22"/>
          <w:szCs w:val="22"/>
        </w:rPr>
        <w:t>alcuni video di presentazione</w:t>
      </w:r>
      <w:r w:rsidR="00B804CC" w:rsidRPr="005422B5">
        <w:rPr>
          <w:rFonts w:ascii="Titillium Web" w:hAnsi="Titillium Web"/>
          <w:color w:val="000000"/>
          <w:sz w:val="22"/>
          <w:szCs w:val="22"/>
        </w:rPr>
        <w:t xml:space="preserve"> con Lorenzo Angeloni, Direttore Generale per la Promozione del Sistema Paese del Ministero degli Affari Esteri,</w:t>
      </w:r>
      <w:r w:rsidRPr="005422B5">
        <w:rPr>
          <w:rFonts w:ascii="Titillium Web" w:hAnsi="Titillium Web"/>
          <w:color w:val="000000"/>
          <w:sz w:val="22"/>
          <w:szCs w:val="22"/>
        </w:rPr>
        <w:t xml:space="preserve"> </w:t>
      </w:r>
      <w:r w:rsidRPr="005422B5">
        <w:rPr>
          <w:rFonts w:ascii="Titillium Web" w:hAnsi="Titillium Web"/>
          <w:sz w:val="22"/>
          <w:szCs w:val="22"/>
        </w:rPr>
        <w:t>l’ideatrice Elisabetta Dami e Geronimo in persona, oltre ad un</w:t>
      </w:r>
      <w:r w:rsidR="00B804CC" w:rsidRPr="005422B5">
        <w:rPr>
          <w:rFonts w:ascii="Titillium Web" w:hAnsi="Titillium Web"/>
          <w:sz w:val="22"/>
          <w:szCs w:val="22"/>
        </w:rPr>
        <w:t xml:space="preserve"> </w:t>
      </w:r>
      <w:proofErr w:type="spellStart"/>
      <w:r w:rsidR="00B804CC" w:rsidRPr="005422B5">
        <w:rPr>
          <w:rFonts w:ascii="Titillium Web" w:hAnsi="Titillium Web"/>
          <w:color w:val="000000"/>
          <w:sz w:val="22"/>
          <w:szCs w:val="22"/>
        </w:rPr>
        <w:t>booktrailer</w:t>
      </w:r>
      <w:proofErr w:type="spellEnd"/>
      <w:r w:rsidR="00FA57D4" w:rsidRPr="005422B5">
        <w:rPr>
          <w:rFonts w:ascii="Titillium Web" w:hAnsi="Titillium Web"/>
          <w:color w:val="000000"/>
          <w:sz w:val="22"/>
          <w:szCs w:val="22"/>
        </w:rPr>
        <w:t xml:space="preserve"> e altro materiale multimediale dedicato al progetto.</w:t>
      </w:r>
    </w:p>
    <w:p w:rsidR="006A2C0D" w:rsidRPr="005422B5" w:rsidRDefault="006A2C0D" w:rsidP="00503F47">
      <w:pPr>
        <w:jc w:val="both"/>
        <w:rPr>
          <w:rFonts w:ascii="Titillium Web" w:hAnsi="Titillium Web"/>
          <w:color w:val="000000"/>
          <w:sz w:val="22"/>
          <w:szCs w:val="22"/>
        </w:rPr>
      </w:pPr>
    </w:p>
    <w:p w:rsidR="00982F51" w:rsidRPr="005422B5" w:rsidRDefault="00982F51" w:rsidP="00F60191">
      <w:pPr>
        <w:jc w:val="both"/>
        <w:rPr>
          <w:rFonts w:ascii="Titillium Web" w:hAnsi="Titillium Web"/>
          <w:color w:val="000000"/>
          <w:sz w:val="22"/>
          <w:szCs w:val="22"/>
        </w:rPr>
      </w:pPr>
      <w:r w:rsidRPr="005422B5">
        <w:rPr>
          <w:rFonts w:ascii="Titillium Web" w:hAnsi="Titillium Web"/>
          <w:color w:val="000000"/>
          <w:sz w:val="22"/>
          <w:szCs w:val="22"/>
        </w:rPr>
        <w:lastRenderedPageBreak/>
        <w:t xml:space="preserve">Nato a </w:t>
      </w:r>
      <w:proofErr w:type="spellStart"/>
      <w:r w:rsidRPr="005422B5">
        <w:rPr>
          <w:rFonts w:ascii="Titillium Web" w:hAnsi="Titillium Web"/>
          <w:color w:val="000000"/>
          <w:sz w:val="22"/>
          <w:szCs w:val="22"/>
        </w:rPr>
        <w:t>Topazia</w:t>
      </w:r>
      <w:proofErr w:type="spellEnd"/>
      <w:r w:rsidRPr="005422B5">
        <w:rPr>
          <w:rFonts w:ascii="Titillium Web" w:hAnsi="Titillium Web"/>
          <w:color w:val="000000"/>
          <w:sz w:val="22"/>
          <w:szCs w:val="22"/>
        </w:rPr>
        <w:t xml:space="preserve">, la capitale dell’Isola dei Topi, </w:t>
      </w:r>
      <w:r w:rsidRPr="005422B5">
        <w:rPr>
          <w:rFonts w:ascii="Titillium Web" w:hAnsi="Titillium Web"/>
          <w:b/>
          <w:bCs/>
          <w:color w:val="000000"/>
          <w:sz w:val="22"/>
          <w:szCs w:val="22"/>
        </w:rPr>
        <w:t>Geronimo Stilton</w:t>
      </w:r>
      <w:r w:rsidRPr="005422B5">
        <w:rPr>
          <w:rFonts w:ascii="Titillium Web" w:hAnsi="Titillium Web"/>
          <w:color w:val="000000"/>
          <w:sz w:val="22"/>
          <w:szCs w:val="22"/>
        </w:rPr>
        <w:t xml:space="preserve"> è laureato in Topologia della Letteratura </w:t>
      </w:r>
      <w:proofErr w:type="spellStart"/>
      <w:r w:rsidRPr="005422B5">
        <w:rPr>
          <w:rFonts w:ascii="Titillium Web" w:hAnsi="Titillium Web"/>
          <w:color w:val="000000"/>
          <w:sz w:val="22"/>
          <w:szCs w:val="22"/>
        </w:rPr>
        <w:t>Rattica</w:t>
      </w:r>
      <w:proofErr w:type="spellEnd"/>
      <w:r w:rsidRPr="005422B5">
        <w:rPr>
          <w:rFonts w:ascii="Titillium Web" w:hAnsi="Titillium Web"/>
          <w:color w:val="000000"/>
          <w:sz w:val="22"/>
          <w:szCs w:val="22"/>
        </w:rPr>
        <w:t xml:space="preserve"> e in Filosofia </w:t>
      </w:r>
      <w:proofErr w:type="spellStart"/>
      <w:r w:rsidRPr="005422B5">
        <w:rPr>
          <w:rFonts w:ascii="Titillium Web" w:hAnsi="Titillium Web"/>
          <w:color w:val="000000"/>
          <w:sz w:val="22"/>
          <w:szCs w:val="22"/>
        </w:rPr>
        <w:t>Archeotopica</w:t>
      </w:r>
      <w:proofErr w:type="spellEnd"/>
      <w:r w:rsidRPr="005422B5">
        <w:rPr>
          <w:rFonts w:ascii="Titillium Web" w:hAnsi="Titillium Web"/>
          <w:color w:val="000000"/>
          <w:sz w:val="22"/>
          <w:szCs w:val="22"/>
        </w:rPr>
        <w:t xml:space="preserve"> Comparata. Dirige l’</w:t>
      </w:r>
      <w:r w:rsidRPr="005422B5">
        <w:rPr>
          <w:rFonts w:ascii="Titillium Web" w:hAnsi="Titillium Web"/>
          <w:i/>
          <w:iCs/>
          <w:color w:val="000000"/>
          <w:sz w:val="22"/>
          <w:szCs w:val="22"/>
        </w:rPr>
        <w:t>Eco del Roditore</w:t>
      </w:r>
      <w:r w:rsidRPr="005422B5">
        <w:rPr>
          <w:rFonts w:ascii="Titillium Web" w:hAnsi="Titillium Web"/>
          <w:color w:val="000000"/>
          <w:sz w:val="22"/>
          <w:szCs w:val="22"/>
        </w:rPr>
        <w:t xml:space="preserve">, il giornale più famoso dell’Isola dei Topi, fondato da suo nonno Torquato </w:t>
      </w:r>
      <w:proofErr w:type="spellStart"/>
      <w:r w:rsidRPr="005422B5">
        <w:rPr>
          <w:rFonts w:ascii="Titillium Web" w:hAnsi="Titillium Web"/>
          <w:color w:val="000000"/>
          <w:sz w:val="22"/>
          <w:szCs w:val="22"/>
        </w:rPr>
        <w:t>Travolgiratti</w:t>
      </w:r>
      <w:proofErr w:type="spellEnd"/>
      <w:r w:rsidRPr="005422B5">
        <w:rPr>
          <w:rFonts w:ascii="Titillium Web" w:hAnsi="Titillium Web"/>
          <w:color w:val="000000"/>
          <w:sz w:val="22"/>
          <w:szCs w:val="22"/>
        </w:rPr>
        <w:t xml:space="preserve">. Nel tempo libero, Geronimo colleziona antiche croste di formaggio del Settecento, ma soprattutto adora scrivere libri dal successo eccezionale: pubblicati in 51 lingue, hanno venduto 37 milioni di copie soltanto in Italia, 175 milioni in tutto il mondo! </w:t>
      </w:r>
    </w:p>
    <w:p w:rsidR="004F1054" w:rsidRPr="005422B5" w:rsidRDefault="00982F51" w:rsidP="00F60191">
      <w:pPr>
        <w:pStyle w:val="Testocommento"/>
        <w:jc w:val="both"/>
        <w:rPr>
          <w:rFonts w:ascii="Titillium Web" w:hAnsi="Titillium Web"/>
          <w:color w:val="000000"/>
          <w:sz w:val="22"/>
          <w:szCs w:val="22"/>
        </w:rPr>
      </w:pPr>
      <w:r w:rsidRPr="005422B5">
        <w:rPr>
          <w:rFonts w:ascii="Titillium Web" w:hAnsi="Titillium Web"/>
          <w:color w:val="000000"/>
          <w:sz w:val="22"/>
          <w:szCs w:val="22"/>
        </w:rPr>
        <w:t xml:space="preserve">Le storie di Geronimo Stilton sono pubblicate in Italia da Edizioni Piemme-Mondadori Libri e disponibili anche in formato </w:t>
      </w:r>
      <w:proofErr w:type="spellStart"/>
      <w:r w:rsidRPr="005422B5">
        <w:rPr>
          <w:rFonts w:ascii="Titillium Web" w:hAnsi="Titillium Web"/>
          <w:color w:val="000000"/>
          <w:sz w:val="22"/>
          <w:szCs w:val="22"/>
        </w:rPr>
        <w:t>eBook</w:t>
      </w:r>
      <w:proofErr w:type="spellEnd"/>
      <w:r w:rsidRPr="005422B5">
        <w:rPr>
          <w:rFonts w:ascii="Titillium Web" w:hAnsi="Titillium Web"/>
          <w:color w:val="000000"/>
          <w:sz w:val="22"/>
          <w:szCs w:val="22"/>
        </w:rPr>
        <w:t xml:space="preserve"> e </w:t>
      </w:r>
      <w:proofErr w:type="spellStart"/>
      <w:r w:rsidRPr="005422B5">
        <w:rPr>
          <w:rFonts w:ascii="Titillium Web" w:hAnsi="Titillium Web"/>
          <w:color w:val="000000"/>
          <w:sz w:val="22"/>
          <w:szCs w:val="22"/>
        </w:rPr>
        <w:t>audiobook</w:t>
      </w:r>
      <w:proofErr w:type="spellEnd"/>
      <w:r w:rsidRPr="005422B5">
        <w:rPr>
          <w:rFonts w:ascii="Titillium Web" w:hAnsi="Titillium Web"/>
          <w:color w:val="000000"/>
          <w:sz w:val="22"/>
          <w:szCs w:val="22"/>
        </w:rPr>
        <w:t xml:space="preserve">! Per scoprire tutte le avventure di Geronimo Stilton e dei suoi amici, visitate il sito </w:t>
      </w:r>
      <w:hyperlink r:id="rId12" w:history="1">
        <w:r w:rsidRPr="005422B5">
          <w:rPr>
            <w:rStyle w:val="Collegamentoipertestuale"/>
            <w:rFonts w:ascii="Titillium Web" w:hAnsi="Titillium Web"/>
            <w:b/>
            <w:sz w:val="22"/>
            <w:szCs w:val="22"/>
          </w:rPr>
          <w:t>geronimostilton.com</w:t>
        </w:r>
      </w:hyperlink>
      <w:r w:rsidR="004F1054" w:rsidRPr="005422B5">
        <w:rPr>
          <w:rFonts w:ascii="Titillium Web" w:hAnsi="Titillium Web"/>
          <w:color w:val="000000"/>
          <w:sz w:val="22"/>
          <w:szCs w:val="22"/>
        </w:rPr>
        <w:t>.</w:t>
      </w:r>
    </w:p>
    <w:p w:rsidR="006A2C0D" w:rsidRPr="005422B5" w:rsidRDefault="006A2C0D" w:rsidP="00503F47">
      <w:pPr>
        <w:pStyle w:val="NormaleWeb"/>
        <w:spacing w:before="0" w:beforeAutospacing="0" w:after="0" w:afterAutospacing="0"/>
        <w:jc w:val="both"/>
        <w:rPr>
          <w:rFonts w:ascii="Titillium Web" w:hAnsi="Titillium Web"/>
          <w:b/>
          <w:color w:val="000000"/>
          <w:sz w:val="22"/>
          <w:szCs w:val="22"/>
        </w:rPr>
      </w:pPr>
    </w:p>
    <w:p w:rsidR="006A2C0D" w:rsidRPr="005422B5" w:rsidRDefault="006A2C0D" w:rsidP="006A2C0D">
      <w:pPr>
        <w:pStyle w:val="NormaleWeb"/>
        <w:spacing w:before="0" w:beforeAutospacing="0" w:after="0" w:afterAutospacing="0"/>
        <w:jc w:val="center"/>
        <w:rPr>
          <w:rFonts w:ascii="Titillium Web" w:hAnsi="Titillium Web"/>
          <w:b/>
          <w:color w:val="000000"/>
          <w:sz w:val="22"/>
          <w:szCs w:val="22"/>
        </w:rPr>
      </w:pPr>
      <w:r w:rsidRPr="005422B5">
        <w:rPr>
          <w:rFonts w:ascii="Titillium Web" w:hAnsi="Titillium Web"/>
          <w:b/>
          <w:color w:val="000000"/>
          <w:sz w:val="22"/>
          <w:szCs w:val="22"/>
        </w:rPr>
        <w:t>*</w:t>
      </w:r>
    </w:p>
    <w:p w:rsidR="006853DF" w:rsidRPr="005422B5" w:rsidRDefault="006853DF" w:rsidP="00503F47">
      <w:pPr>
        <w:pStyle w:val="NormaleWeb"/>
        <w:spacing w:before="0" w:beforeAutospacing="0" w:after="0" w:afterAutospacing="0"/>
        <w:jc w:val="both"/>
        <w:rPr>
          <w:rFonts w:ascii="Titillium Web" w:hAnsi="Titillium Web"/>
          <w:color w:val="000000"/>
          <w:sz w:val="22"/>
          <w:szCs w:val="22"/>
        </w:rPr>
      </w:pPr>
    </w:p>
    <w:p w:rsidR="00FA57D4" w:rsidRPr="005422B5" w:rsidRDefault="00FA57D4" w:rsidP="00503F47">
      <w:pPr>
        <w:jc w:val="both"/>
        <w:rPr>
          <w:rFonts w:ascii="Titillium Web" w:hAnsi="Titillium Web"/>
          <w:color w:val="000000"/>
          <w:sz w:val="22"/>
          <w:szCs w:val="22"/>
        </w:rPr>
      </w:pPr>
      <w:r w:rsidRPr="005422B5">
        <w:rPr>
          <w:rFonts w:ascii="Titillium Web" w:hAnsi="Titillium Web"/>
          <w:b/>
          <w:bCs/>
          <w:i/>
          <w:iCs/>
          <w:color w:val="000000"/>
          <w:sz w:val="22"/>
          <w:szCs w:val="22"/>
        </w:rPr>
        <w:t>italiana</w:t>
      </w:r>
      <w:r w:rsidRPr="005422B5">
        <w:rPr>
          <w:rStyle w:val="apple-converted-space"/>
          <w:rFonts w:ascii="Titillium Web" w:hAnsi="Titillium Web"/>
          <w:b/>
          <w:bCs/>
          <w:i/>
          <w:iCs/>
          <w:color w:val="000000"/>
          <w:sz w:val="22"/>
          <w:szCs w:val="22"/>
        </w:rPr>
        <w:t> </w:t>
      </w:r>
      <w:r w:rsidRPr="005422B5">
        <w:rPr>
          <w:rFonts w:ascii="Titillium Web" w:hAnsi="Titillium Web"/>
          <w:b/>
          <w:bCs/>
          <w:color w:val="000000"/>
          <w:sz w:val="22"/>
          <w:szCs w:val="22"/>
        </w:rPr>
        <w:t>(</w:t>
      </w:r>
      <w:hyperlink r:id="rId13" w:history="1">
        <w:r w:rsidRPr="005422B5">
          <w:rPr>
            <w:rStyle w:val="Collegamentoipertestuale"/>
            <w:rFonts w:ascii="Titillium Web" w:hAnsi="Titillium Web"/>
            <w:b/>
            <w:bCs/>
            <w:sz w:val="22"/>
            <w:szCs w:val="22"/>
          </w:rPr>
          <w:t>italiana.esteri.it</w:t>
        </w:r>
      </w:hyperlink>
      <w:r w:rsidRPr="005422B5">
        <w:rPr>
          <w:rFonts w:ascii="Titillium Web" w:hAnsi="Titillium Web"/>
          <w:b/>
          <w:bCs/>
          <w:color w:val="000000"/>
          <w:sz w:val="22"/>
          <w:szCs w:val="22"/>
        </w:rPr>
        <w:t>)</w:t>
      </w:r>
      <w:r w:rsidRPr="005422B5">
        <w:rPr>
          <w:rStyle w:val="apple-converted-space"/>
          <w:rFonts w:ascii="Titillium Web" w:hAnsi="Titillium Web"/>
          <w:color w:val="000000"/>
          <w:sz w:val="22"/>
          <w:szCs w:val="22"/>
        </w:rPr>
        <w:t> </w:t>
      </w:r>
      <w:r w:rsidRPr="005422B5">
        <w:rPr>
          <w:rFonts w:ascii="Titillium Web" w:hAnsi="Titillium Web"/>
          <w:color w:val="000000"/>
          <w:sz w:val="22"/>
          <w:szCs w:val="22"/>
        </w:rPr>
        <w:t xml:space="preserve">è il nuovo portale del Ministero degli Affari Esteri e della Cooperazione Internazionale dedicato alla promozione della cultura, della creatività e della lingua italiana. Nato con l'obiettivo di proporre una nuova narrazione del nostro Paese all'estero e aperto alla cultura nella sua accezione più ampia (musica, letteratura, teatro, danza, cinema, arti visive e performative, fumetto, </w:t>
      </w:r>
      <w:proofErr w:type="spellStart"/>
      <w:r w:rsidRPr="005422B5">
        <w:rPr>
          <w:rFonts w:ascii="Titillium Web" w:hAnsi="Titillium Web"/>
          <w:color w:val="000000"/>
          <w:sz w:val="22"/>
          <w:szCs w:val="22"/>
        </w:rPr>
        <w:t>digital</w:t>
      </w:r>
      <w:proofErr w:type="spellEnd"/>
      <w:r w:rsidRPr="005422B5">
        <w:rPr>
          <w:rFonts w:ascii="Titillium Web" w:hAnsi="Titillium Web"/>
          <w:color w:val="000000"/>
          <w:sz w:val="22"/>
          <w:szCs w:val="22"/>
        </w:rPr>
        <w:t xml:space="preserve"> art, design, architettura, storia, archeologia, enogastronomia...), il sito raccoglie produzioni audio-video, approfondimenti, interviste, bandi, opportunità e molto altro, con aggiornamenti sui social e una </w:t>
      </w:r>
      <w:r w:rsidRPr="00D95093">
        <w:rPr>
          <w:rFonts w:ascii="Titillium Web" w:hAnsi="Titillium Web"/>
          <w:b/>
          <w:color w:val="000000"/>
          <w:sz w:val="22"/>
          <w:szCs w:val="22"/>
        </w:rPr>
        <w:t>newsletter periodica</w:t>
      </w:r>
      <w:r w:rsidRPr="005422B5">
        <w:rPr>
          <w:rFonts w:ascii="Titillium Web" w:hAnsi="Titillium Web"/>
          <w:color w:val="000000"/>
          <w:sz w:val="22"/>
          <w:szCs w:val="22"/>
        </w:rPr>
        <w:t xml:space="preserve"> su cui sono segnalate tutte le novità.</w:t>
      </w:r>
      <w:r w:rsidRPr="005422B5">
        <w:rPr>
          <w:rStyle w:val="apple-converted-space"/>
          <w:rFonts w:ascii="Titillium Web" w:hAnsi="Titillium Web"/>
          <w:color w:val="000000"/>
          <w:sz w:val="22"/>
          <w:szCs w:val="22"/>
        </w:rPr>
        <w:t> </w:t>
      </w:r>
      <w:r w:rsidRPr="005422B5">
        <w:rPr>
          <w:rFonts w:ascii="Titillium Web" w:hAnsi="Titillium Web"/>
          <w:b/>
          <w:bCs/>
          <w:i/>
          <w:iCs/>
          <w:color w:val="000000"/>
          <w:sz w:val="22"/>
          <w:szCs w:val="22"/>
        </w:rPr>
        <w:t>Mille Meraviglie</w:t>
      </w:r>
      <w:r w:rsidRPr="005422B5">
        <w:rPr>
          <w:rStyle w:val="apple-converted-space"/>
          <w:rFonts w:ascii="Titillium Web" w:hAnsi="Titillium Web"/>
          <w:b/>
          <w:bCs/>
          <w:i/>
          <w:iCs/>
          <w:color w:val="000000"/>
          <w:sz w:val="22"/>
          <w:szCs w:val="22"/>
        </w:rPr>
        <w:t> </w:t>
      </w:r>
      <w:r w:rsidRPr="005422B5">
        <w:rPr>
          <w:rFonts w:ascii="Titillium Web" w:hAnsi="Titillium Web"/>
          <w:color w:val="000000"/>
          <w:sz w:val="22"/>
          <w:szCs w:val="22"/>
        </w:rPr>
        <w:t>è una delle prime iniziative di</w:t>
      </w:r>
      <w:r w:rsidRPr="005422B5">
        <w:rPr>
          <w:rStyle w:val="apple-converted-space"/>
          <w:rFonts w:ascii="Titillium Web" w:hAnsi="Titillium Web"/>
          <w:color w:val="000000"/>
          <w:sz w:val="22"/>
          <w:szCs w:val="22"/>
        </w:rPr>
        <w:t> </w:t>
      </w:r>
      <w:r w:rsidRPr="005422B5">
        <w:rPr>
          <w:rFonts w:ascii="Titillium Web" w:hAnsi="Titillium Web"/>
          <w:i/>
          <w:iCs/>
          <w:color w:val="000000"/>
          <w:sz w:val="22"/>
          <w:szCs w:val="22"/>
        </w:rPr>
        <w:t>italiana</w:t>
      </w:r>
      <w:r w:rsidRPr="005422B5">
        <w:rPr>
          <w:rStyle w:val="apple-converted-space"/>
          <w:rFonts w:ascii="Titillium Web" w:hAnsi="Titillium Web"/>
          <w:i/>
          <w:iCs/>
          <w:color w:val="000000"/>
          <w:sz w:val="22"/>
          <w:szCs w:val="22"/>
        </w:rPr>
        <w:t> </w:t>
      </w:r>
      <w:r w:rsidRPr="005422B5">
        <w:rPr>
          <w:rFonts w:ascii="Titillium Web" w:hAnsi="Titillium Web"/>
          <w:color w:val="000000"/>
          <w:sz w:val="22"/>
          <w:szCs w:val="22"/>
        </w:rPr>
        <w:t>dedicate al pubblico più giovane.</w:t>
      </w:r>
    </w:p>
    <w:p w:rsidR="00FA57D4" w:rsidRPr="005422B5" w:rsidRDefault="00FA57D4" w:rsidP="00503F47">
      <w:pPr>
        <w:rPr>
          <w:rFonts w:ascii="Titillium Web" w:hAnsi="Titillium Web"/>
          <w:sz w:val="22"/>
          <w:szCs w:val="22"/>
        </w:rPr>
      </w:pPr>
    </w:p>
    <w:p w:rsidR="00B7449D" w:rsidRPr="005422B5" w:rsidRDefault="00B7449D" w:rsidP="00503F47">
      <w:pPr>
        <w:rPr>
          <w:rFonts w:ascii="Titillium Web" w:eastAsia="Times New Roman" w:hAnsi="Titillium Web"/>
          <w:sz w:val="22"/>
          <w:szCs w:val="22"/>
          <w:lang w:eastAsia="it-IT"/>
        </w:rPr>
      </w:pPr>
    </w:p>
    <w:p w:rsidR="00B7449D" w:rsidRPr="00D95093" w:rsidRDefault="00612567" w:rsidP="00D95093">
      <w:pPr>
        <w:jc w:val="center"/>
        <w:rPr>
          <w:rFonts w:ascii="Titillium Web" w:eastAsia="Times New Roman" w:hAnsi="Titillium Web"/>
          <w:b/>
          <w:sz w:val="22"/>
          <w:szCs w:val="22"/>
          <w:lang w:eastAsia="it-IT"/>
        </w:rPr>
      </w:pPr>
      <w:hyperlink r:id="rId14" w:tgtFrame="_blank" w:history="1">
        <w:r w:rsidR="00B7449D" w:rsidRPr="005422B5">
          <w:rPr>
            <w:rFonts w:ascii="Titillium Web" w:eastAsia="Times New Roman" w:hAnsi="Titillium Web" w:cs="Arial"/>
            <w:b/>
            <w:sz w:val="22"/>
            <w:szCs w:val="22"/>
            <w:u w:val="single"/>
            <w:lang w:eastAsia="it-IT"/>
          </w:rPr>
          <w:t>http://italiana.esteri.it</w:t>
        </w:r>
      </w:hyperlink>
    </w:p>
    <w:bookmarkStart w:id="0" w:name="_GoBack"/>
    <w:p w:rsidR="00D95093" w:rsidRPr="00D95093" w:rsidRDefault="00612567" w:rsidP="00D95093">
      <w:pPr>
        <w:spacing w:before="100" w:beforeAutospacing="1" w:after="100" w:afterAutospacing="1"/>
        <w:jc w:val="center"/>
        <w:rPr>
          <w:rFonts w:ascii="Titillium Web" w:hAnsi="Titillium Web"/>
          <w:color w:val="000000"/>
          <w:sz w:val="22"/>
          <w:szCs w:val="22"/>
        </w:rPr>
      </w:pPr>
      <w:r w:rsidRPr="00612567">
        <w:fldChar w:fldCharType="begin"/>
      </w:r>
      <w:r w:rsidR="00D95093">
        <w:instrText xml:space="preserve"> HYPERLINK "http://a5a5e5.mailupclient.com/frontend/forms/Subscription.aspx?idList=1&amp;idForm=1&amp;guid=aafa5375-bcf1-4e06-965a-e3a98b626156" \t "_blank" </w:instrText>
      </w:r>
      <w:r w:rsidRPr="00612567">
        <w:fldChar w:fldCharType="separate"/>
      </w:r>
      <w:r w:rsidR="00D95093" w:rsidRPr="00031DAE">
        <w:rPr>
          <w:rStyle w:val="Collegamentoipertestuale"/>
          <w:rFonts w:ascii="Titillium Web" w:hAnsi="Titillium Web"/>
          <w:sz w:val="22"/>
          <w:szCs w:val="22"/>
        </w:rPr>
        <w:t>Qui</w:t>
      </w:r>
      <w:r>
        <w:rPr>
          <w:rStyle w:val="Collegamentoipertestuale"/>
          <w:rFonts w:ascii="Titillium Web" w:hAnsi="Titillium Web"/>
          <w:sz w:val="22"/>
          <w:szCs w:val="22"/>
        </w:rPr>
        <w:fldChar w:fldCharType="end"/>
      </w:r>
      <w:r w:rsidR="00D95093" w:rsidRPr="00031DAE">
        <w:rPr>
          <w:rFonts w:ascii="Titillium Web" w:hAnsi="Titillium Web"/>
          <w:color w:val="000000"/>
          <w:sz w:val="22"/>
          <w:szCs w:val="22"/>
        </w:rPr>
        <w:t> è possibile iscriversi alla newsletter di </w:t>
      </w:r>
      <w:r w:rsidR="00D95093" w:rsidRPr="00031DAE">
        <w:rPr>
          <w:rFonts w:ascii="Titillium Web" w:hAnsi="Titillium Web"/>
          <w:i/>
          <w:iCs/>
          <w:color w:val="000000"/>
          <w:sz w:val="22"/>
          <w:szCs w:val="22"/>
        </w:rPr>
        <w:t>italiana</w:t>
      </w:r>
      <w:r w:rsidR="00D95093" w:rsidRPr="00031DAE">
        <w:rPr>
          <w:rFonts w:ascii="Titillium Web" w:hAnsi="Titillium Web"/>
          <w:color w:val="000000"/>
          <w:sz w:val="22"/>
          <w:szCs w:val="22"/>
        </w:rPr>
        <w:t> </w:t>
      </w:r>
    </w:p>
    <w:bookmarkEnd w:id="0"/>
    <w:p w:rsidR="00B7449D" w:rsidRPr="00CE077B" w:rsidRDefault="00B7449D" w:rsidP="00503F47">
      <w:pPr>
        <w:jc w:val="center"/>
        <w:rPr>
          <w:rFonts w:ascii="Titillium Web" w:eastAsia="Times New Roman" w:hAnsi="Titillium Web"/>
          <w:sz w:val="22"/>
          <w:szCs w:val="22"/>
          <w:lang w:val="en-GB" w:eastAsia="it-IT"/>
        </w:rPr>
      </w:pPr>
      <w:proofErr w:type="spellStart"/>
      <w:r w:rsidRPr="00CE077B">
        <w:rPr>
          <w:rFonts w:ascii="Titillium Web" w:eastAsia="Times New Roman" w:hAnsi="Titillium Web" w:cs="Arial"/>
          <w:b/>
          <w:bCs/>
          <w:sz w:val="22"/>
          <w:szCs w:val="22"/>
          <w:lang w:val="en-GB" w:eastAsia="it-IT"/>
        </w:rPr>
        <w:t>Instagram</w:t>
      </w:r>
      <w:proofErr w:type="spellEnd"/>
      <w:r w:rsidRPr="00CE077B">
        <w:rPr>
          <w:rFonts w:ascii="Titillium Web" w:eastAsia="Times New Roman" w:hAnsi="Titillium Web" w:cs="Arial"/>
          <w:b/>
          <w:bCs/>
          <w:sz w:val="22"/>
          <w:szCs w:val="22"/>
          <w:lang w:val="en-GB" w:eastAsia="it-IT"/>
        </w:rPr>
        <w:t xml:space="preserve"> (@</w:t>
      </w:r>
      <w:proofErr w:type="spellStart"/>
      <w:r w:rsidRPr="00CE077B">
        <w:rPr>
          <w:rFonts w:ascii="Titillium Web" w:eastAsia="Times New Roman" w:hAnsi="Titillium Web" w:cs="Arial"/>
          <w:b/>
          <w:bCs/>
          <w:sz w:val="22"/>
          <w:szCs w:val="22"/>
          <w:lang w:val="en-GB" w:eastAsia="it-IT"/>
        </w:rPr>
        <w:t>italymfa</w:t>
      </w:r>
      <w:proofErr w:type="spellEnd"/>
      <w:r w:rsidRPr="00CE077B">
        <w:rPr>
          <w:rFonts w:ascii="Titillium Web" w:eastAsia="Times New Roman" w:hAnsi="Titillium Web" w:cs="Arial"/>
          <w:b/>
          <w:bCs/>
          <w:sz w:val="22"/>
          <w:szCs w:val="22"/>
          <w:lang w:val="en-GB" w:eastAsia="it-IT"/>
        </w:rPr>
        <w:t>)</w:t>
      </w:r>
    </w:p>
    <w:p w:rsidR="00B7449D" w:rsidRPr="00CE077B" w:rsidRDefault="00612567" w:rsidP="00503F47">
      <w:pPr>
        <w:jc w:val="center"/>
        <w:rPr>
          <w:rFonts w:ascii="Titillium Web" w:eastAsia="Times New Roman" w:hAnsi="Titillium Web"/>
          <w:sz w:val="22"/>
          <w:szCs w:val="22"/>
          <w:lang w:val="en-GB" w:eastAsia="it-IT"/>
        </w:rPr>
      </w:pPr>
      <w:hyperlink r:id="rId15" w:tgtFrame="_blank" w:history="1">
        <w:r w:rsidR="00B7449D" w:rsidRPr="00CE077B">
          <w:rPr>
            <w:rFonts w:ascii="Titillium Web" w:eastAsia="Times New Roman" w:hAnsi="Titillium Web" w:cs="Arial"/>
            <w:sz w:val="22"/>
            <w:szCs w:val="22"/>
            <w:u w:val="single"/>
            <w:lang w:val="en-GB" w:eastAsia="it-IT"/>
          </w:rPr>
          <w:t>instagram.com/</w:t>
        </w:r>
        <w:proofErr w:type="spellStart"/>
        <w:r w:rsidR="00B7449D" w:rsidRPr="00CE077B">
          <w:rPr>
            <w:rFonts w:ascii="Titillium Web" w:eastAsia="Times New Roman" w:hAnsi="Titillium Web" w:cs="Arial"/>
            <w:sz w:val="22"/>
            <w:szCs w:val="22"/>
            <w:u w:val="single"/>
            <w:lang w:val="en-GB" w:eastAsia="it-IT"/>
          </w:rPr>
          <w:t>italymfa</w:t>
        </w:r>
        <w:proofErr w:type="spellEnd"/>
        <w:r w:rsidR="00B7449D" w:rsidRPr="00CE077B">
          <w:rPr>
            <w:rFonts w:ascii="Titillium Web" w:eastAsia="Times New Roman" w:hAnsi="Titillium Web" w:cs="Arial"/>
            <w:sz w:val="22"/>
            <w:szCs w:val="22"/>
            <w:u w:val="single"/>
            <w:lang w:val="en-GB" w:eastAsia="it-IT"/>
          </w:rPr>
          <w:t>/</w:t>
        </w:r>
      </w:hyperlink>
    </w:p>
    <w:p w:rsidR="00B7449D" w:rsidRPr="00CE077B" w:rsidRDefault="00B7449D" w:rsidP="00503F47">
      <w:pPr>
        <w:jc w:val="center"/>
        <w:rPr>
          <w:rFonts w:ascii="Titillium Web" w:eastAsia="Times New Roman" w:hAnsi="Titillium Web"/>
          <w:sz w:val="22"/>
          <w:szCs w:val="22"/>
          <w:lang w:val="en-GB" w:eastAsia="it-IT"/>
        </w:rPr>
      </w:pPr>
    </w:p>
    <w:p w:rsidR="00B7449D" w:rsidRPr="005422B5" w:rsidRDefault="00B7449D" w:rsidP="00503F47">
      <w:pPr>
        <w:jc w:val="center"/>
        <w:rPr>
          <w:rFonts w:ascii="Titillium Web" w:eastAsia="Times New Roman" w:hAnsi="Titillium Web"/>
          <w:sz w:val="22"/>
          <w:szCs w:val="22"/>
          <w:lang w:val="en-GB" w:eastAsia="it-IT"/>
        </w:rPr>
      </w:pPr>
      <w:r w:rsidRPr="005422B5">
        <w:rPr>
          <w:rFonts w:ascii="Titillium Web" w:eastAsia="Times New Roman" w:hAnsi="Titillium Web" w:cs="Arial"/>
          <w:b/>
          <w:bCs/>
          <w:sz w:val="22"/>
          <w:szCs w:val="22"/>
          <w:lang w:val="en-GB" w:eastAsia="it-IT"/>
        </w:rPr>
        <w:t>Facebook (@italyMFA.it)</w:t>
      </w:r>
    </w:p>
    <w:p w:rsidR="00B7449D" w:rsidRPr="005422B5" w:rsidRDefault="00612567" w:rsidP="00503F47">
      <w:pPr>
        <w:jc w:val="center"/>
        <w:rPr>
          <w:rFonts w:ascii="Titillium Web" w:eastAsia="Times New Roman" w:hAnsi="Titillium Web"/>
          <w:sz w:val="22"/>
          <w:szCs w:val="22"/>
          <w:lang w:val="en-GB" w:eastAsia="it-IT"/>
        </w:rPr>
      </w:pPr>
      <w:hyperlink r:id="rId16" w:tgtFrame="_blank" w:history="1">
        <w:r w:rsidR="00B7449D" w:rsidRPr="005422B5">
          <w:rPr>
            <w:rFonts w:ascii="Titillium Web" w:eastAsia="Times New Roman" w:hAnsi="Titillium Web" w:cs="Arial"/>
            <w:sz w:val="22"/>
            <w:szCs w:val="22"/>
            <w:u w:val="single"/>
            <w:lang w:val="en-GB" w:eastAsia="it-IT"/>
          </w:rPr>
          <w:t>facebook.com/</w:t>
        </w:r>
        <w:proofErr w:type="spellStart"/>
        <w:r w:rsidR="00B7449D" w:rsidRPr="005422B5">
          <w:rPr>
            <w:rFonts w:ascii="Titillium Web" w:eastAsia="Times New Roman" w:hAnsi="Titillium Web" w:cs="Arial"/>
            <w:sz w:val="22"/>
            <w:szCs w:val="22"/>
            <w:u w:val="single"/>
            <w:lang w:val="en-GB" w:eastAsia="it-IT"/>
          </w:rPr>
          <w:t>ItalyMFA.it</w:t>
        </w:r>
        <w:proofErr w:type="spellEnd"/>
      </w:hyperlink>
    </w:p>
    <w:p w:rsidR="00B7449D" w:rsidRPr="005422B5" w:rsidRDefault="00B7449D" w:rsidP="00503F47">
      <w:pPr>
        <w:jc w:val="center"/>
        <w:rPr>
          <w:rFonts w:ascii="Titillium Web" w:eastAsia="Times New Roman" w:hAnsi="Titillium Web"/>
          <w:sz w:val="22"/>
          <w:szCs w:val="22"/>
          <w:lang w:val="en-GB" w:eastAsia="it-IT"/>
        </w:rPr>
      </w:pPr>
    </w:p>
    <w:p w:rsidR="00B7449D" w:rsidRPr="005422B5" w:rsidRDefault="00B7449D" w:rsidP="00503F47">
      <w:pPr>
        <w:jc w:val="center"/>
        <w:rPr>
          <w:rFonts w:ascii="Titillium Web" w:eastAsia="Times New Roman" w:hAnsi="Titillium Web"/>
          <w:sz w:val="22"/>
          <w:szCs w:val="22"/>
          <w:lang w:val="en-GB" w:eastAsia="it-IT"/>
        </w:rPr>
      </w:pPr>
      <w:r w:rsidRPr="005422B5">
        <w:rPr>
          <w:rFonts w:ascii="Titillium Web" w:eastAsia="Times New Roman" w:hAnsi="Titillium Web" w:cs="Arial"/>
          <w:b/>
          <w:bCs/>
          <w:sz w:val="22"/>
          <w:szCs w:val="22"/>
          <w:lang w:val="en-GB" w:eastAsia="it-IT"/>
        </w:rPr>
        <w:t>Twitter (@</w:t>
      </w:r>
      <w:proofErr w:type="spellStart"/>
      <w:r w:rsidRPr="005422B5">
        <w:rPr>
          <w:rFonts w:ascii="Titillium Web" w:eastAsia="Times New Roman" w:hAnsi="Titillium Web" w:cs="Arial"/>
          <w:b/>
          <w:bCs/>
          <w:sz w:val="22"/>
          <w:szCs w:val="22"/>
          <w:lang w:val="en-GB" w:eastAsia="it-IT"/>
        </w:rPr>
        <w:t>italyMFA</w:t>
      </w:r>
      <w:proofErr w:type="spellEnd"/>
      <w:r w:rsidRPr="005422B5">
        <w:rPr>
          <w:rFonts w:ascii="Titillium Web" w:eastAsia="Times New Roman" w:hAnsi="Titillium Web" w:cs="Arial"/>
          <w:b/>
          <w:bCs/>
          <w:sz w:val="22"/>
          <w:szCs w:val="22"/>
          <w:lang w:val="en-GB" w:eastAsia="it-IT"/>
        </w:rPr>
        <w:t>)</w:t>
      </w:r>
    </w:p>
    <w:p w:rsidR="00B7449D" w:rsidRPr="005422B5" w:rsidRDefault="00612567" w:rsidP="00503F47">
      <w:pPr>
        <w:jc w:val="center"/>
        <w:rPr>
          <w:rFonts w:ascii="Titillium Web" w:eastAsia="Times New Roman" w:hAnsi="Titillium Web"/>
          <w:sz w:val="22"/>
          <w:szCs w:val="22"/>
          <w:lang w:val="en-GB" w:eastAsia="it-IT"/>
        </w:rPr>
      </w:pPr>
      <w:hyperlink r:id="rId17" w:tgtFrame="_blank" w:history="1">
        <w:r w:rsidR="00B7449D" w:rsidRPr="005422B5">
          <w:rPr>
            <w:rFonts w:ascii="Titillium Web" w:eastAsia="Times New Roman" w:hAnsi="Titillium Web" w:cs="Arial"/>
            <w:sz w:val="22"/>
            <w:szCs w:val="22"/>
            <w:u w:val="single"/>
            <w:lang w:val="en-GB" w:eastAsia="it-IT"/>
          </w:rPr>
          <w:t>twitter.com/</w:t>
        </w:r>
        <w:proofErr w:type="spellStart"/>
        <w:r w:rsidR="00B7449D" w:rsidRPr="005422B5">
          <w:rPr>
            <w:rFonts w:ascii="Titillium Web" w:eastAsia="Times New Roman" w:hAnsi="Titillium Web" w:cs="Arial"/>
            <w:sz w:val="22"/>
            <w:szCs w:val="22"/>
            <w:u w:val="single"/>
            <w:lang w:val="en-GB" w:eastAsia="it-IT"/>
          </w:rPr>
          <w:t>italymfa</w:t>
        </w:r>
        <w:proofErr w:type="spellEnd"/>
      </w:hyperlink>
    </w:p>
    <w:p w:rsidR="00B7449D" w:rsidRPr="005422B5" w:rsidRDefault="00B7449D" w:rsidP="00503F47">
      <w:pPr>
        <w:jc w:val="center"/>
        <w:rPr>
          <w:rFonts w:ascii="Titillium Web" w:eastAsia="Times New Roman" w:hAnsi="Titillium Web"/>
          <w:sz w:val="22"/>
          <w:szCs w:val="22"/>
          <w:lang w:val="en-GB" w:eastAsia="it-IT"/>
        </w:rPr>
      </w:pPr>
    </w:p>
    <w:p w:rsidR="00B7449D" w:rsidRPr="005422B5" w:rsidRDefault="00B7449D" w:rsidP="00503F47">
      <w:pPr>
        <w:jc w:val="center"/>
        <w:rPr>
          <w:rFonts w:ascii="Titillium Web" w:eastAsia="Times New Roman" w:hAnsi="Titillium Web" w:cs="Arial"/>
          <w:b/>
          <w:bCs/>
          <w:sz w:val="22"/>
          <w:szCs w:val="22"/>
          <w:lang w:val="en-GB" w:eastAsia="it-IT"/>
        </w:rPr>
      </w:pPr>
      <w:r w:rsidRPr="005422B5">
        <w:rPr>
          <w:rFonts w:ascii="Titillium Web" w:eastAsia="Times New Roman" w:hAnsi="Titillium Web" w:cs="Arial"/>
          <w:b/>
          <w:bCs/>
          <w:sz w:val="22"/>
          <w:szCs w:val="22"/>
          <w:lang w:val="en-GB" w:eastAsia="it-IT"/>
        </w:rPr>
        <w:t>Vimeo</w:t>
      </w:r>
    </w:p>
    <w:p w:rsidR="00B7449D" w:rsidRPr="00CE077B" w:rsidRDefault="00612567" w:rsidP="00503F47">
      <w:pPr>
        <w:jc w:val="center"/>
      </w:pPr>
      <w:hyperlink r:id="rId18" w:history="1">
        <w:r w:rsidR="00B7449D" w:rsidRPr="00CE077B">
          <w:rPr>
            <w:rStyle w:val="Collegamentoipertestuale"/>
            <w:rFonts w:ascii="Titillium Web" w:eastAsia="Times New Roman" w:hAnsi="Titillium Web"/>
            <w:sz w:val="22"/>
            <w:szCs w:val="22"/>
            <w:lang w:eastAsia="it-IT"/>
          </w:rPr>
          <w:t>vimeo.com/italianaesteri</w:t>
        </w:r>
      </w:hyperlink>
    </w:p>
    <w:p w:rsidR="009D7F7C" w:rsidRPr="00CE077B" w:rsidRDefault="009D7F7C" w:rsidP="00503F47">
      <w:pPr>
        <w:jc w:val="center"/>
        <w:rPr>
          <w:sz w:val="22"/>
          <w:szCs w:val="22"/>
        </w:rPr>
      </w:pPr>
    </w:p>
    <w:p w:rsidR="009D7F7C" w:rsidRPr="00CE077B" w:rsidRDefault="009D7F7C" w:rsidP="00503F47">
      <w:pPr>
        <w:jc w:val="center"/>
        <w:rPr>
          <w:rFonts w:ascii="Titillium Web" w:hAnsi="Titillium Web"/>
          <w:b/>
          <w:sz w:val="22"/>
          <w:szCs w:val="22"/>
        </w:rPr>
      </w:pPr>
      <w:proofErr w:type="spellStart"/>
      <w:r w:rsidRPr="00CE077B">
        <w:rPr>
          <w:rFonts w:ascii="Titillium Web" w:hAnsi="Titillium Web"/>
          <w:b/>
          <w:sz w:val="22"/>
          <w:szCs w:val="22"/>
        </w:rPr>
        <w:t>Issuu</w:t>
      </w:r>
      <w:proofErr w:type="spellEnd"/>
    </w:p>
    <w:p w:rsidR="009D7F7C" w:rsidRPr="005422B5" w:rsidRDefault="00612567" w:rsidP="00503F47">
      <w:pPr>
        <w:jc w:val="center"/>
        <w:rPr>
          <w:rFonts w:ascii="Titillium Web" w:hAnsi="Titillium Web"/>
          <w:sz w:val="22"/>
          <w:szCs w:val="22"/>
        </w:rPr>
      </w:pPr>
      <w:hyperlink r:id="rId19" w:history="1">
        <w:r w:rsidR="009D7F7C" w:rsidRPr="005422B5">
          <w:rPr>
            <w:rStyle w:val="Collegamentoipertestuale"/>
            <w:rFonts w:ascii="Titillium Web" w:hAnsi="Titillium Web"/>
            <w:sz w:val="22"/>
            <w:szCs w:val="22"/>
          </w:rPr>
          <w:t>issuu.com/italianaesteri</w:t>
        </w:r>
      </w:hyperlink>
    </w:p>
    <w:p w:rsidR="009D7F7C" w:rsidRPr="005422B5" w:rsidRDefault="009D7F7C" w:rsidP="00503F47">
      <w:pPr>
        <w:jc w:val="center"/>
        <w:rPr>
          <w:rFonts w:ascii="Titillium Web" w:eastAsia="Times New Roman" w:hAnsi="Titillium Web"/>
          <w:sz w:val="22"/>
          <w:szCs w:val="22"/>
          <w:lang w:eastAsia="it-IT"/>
        </w:rPr>
      </w:pPr>
    </w:p>
    <w:p w:rsidR="00B7449D" w:rsidRPr="005422B5" w:rsidRDefault="00B7449D" w:rsidP="00503F47">
      <w:pPr>
        <w:jc w:val="center"/>
        <w:rPr>
          <w:rFonts w:ascii="Titillium Web" w:eastAsia="Times New Roman" w:hAnsi="Titillium Web"/>
          <w:sz w:val="22"/>
          <w:szCs w:val="22"/>
          <w:lang w:eastAsia="it-IT"/>
        </w:rPr>
      </w:pPr>
    </w:p>
    <w:p w:rsidR="00B7449D" w:rsidRPr="004950DD" w:rsidRDefault="00B7449D" w:rsidP="00503F47">
      <w:pPr>
        <w:rPr>
          <w:rFonts w:ascii="Titillium Web" w:eastAsia="Times New Roman" w:hAnsi="Titillium Web"/>
          <w:sz w:val="22"/>
          <w:szCs w:val="22"/>
          <w:lang w:eastAsia="it-IT"/>
        </w:rPr>
      </w:pPr>
      <w:r w:rsidRPr="005422B5">
        <w:rPr>
          <w:rFonts w:ascii="Titillium Web" w:eastAsia="Times New Roman" w:hAnsi="Titillium Web" w:cs="Arial"/>
          <w:i/>
          <w:iCs/>
          <w:sz w:val="22"/>
          <w:szCs w:val="22"/>
          <w:lang w:eastAsia="it-IT"/>
        </w:rPr>
        <w:t>Ufficio stampa italiana</w:t>
      </w:r>
      <w:r w:rsidRPr="005422B5">
        <w:rPr>
          <w:rFonts w:ascii="Titillium Web" w:eastAsia="Times New Roman" w:hAnsi="Titillium Web"/>
          <w:sz w:val="22"/>
          <w:szCs w:val="22"/>
          <w:lang w:eastAsia="it-IT"/>
        </w:rPr>
        <w:br/>
      </w:r>
      <w:r w:rsidRPr="005422B5">
        <w:rPr>
          <w:rFonts w:ascii="Titillium Web" w:eastAsia="Times New Roman" w:hAnsi="Titillium Web" w:cs="Arial"/>
          <w:sz w:val="22"/>
          <w:szCs w:val="22"/>
          <w:lang w:eastAsia="it-IT"/>
        </w:rPr>
        <w:t xml:space="preserve">Ex Libris Comunicazione </w:t>
      </w:r>
      <w:r w:rsidRPr="005422B5">
        <w:rPr>
          <w:rFonts w:ascii="Titillium Web" w:eastAsia="Times New Roman" w:hAnsi="Titillium Web"/>
          <w:i/>
          <w:iCs/>
          <w:sz w:val="22"/>
          <w:szCs w:val="22"/>
          <w:lang w:eastAsia="it-IT"/>
        </w:rPr>
        <w:br/>
      </w:r>
      <w:hyperlink r:id="rId20" w:tgtFrame="_blank" w:history="1">
        <w:r w:rsidRPr="005422B5">
          <w:rPr>
            <w:rFonts w:ascii="Titillium Web" w:eastAsia="Times New Roman" w:hAnsi="Titillium Web" w:cs="Arial"/>
            <w:sz w:val="22"/>
            <w:szCs w:val="22"/>
            <w:lang w:eastAsia="it-IT"/>
          </w:rPr>
          <w:t>italiana@exlibris.it</w:t>
        </w:r>
      </w:hyperlink>
      <w:r w:rsidRPr="005422B5">
        <w:rPr>
          <w:rFonts w:ascii="Titillium Web" w:eastAsia="Times New Roman" w:hAnsi="Titillium Web"/>
          <w:sz w:val="22"/>
          <w:szCs w:val="22"/>
          <w:lang w:eastAsia="it-IT"/>
        </w:rPr>
        <w:br/>
      </w:r>
      <w:r w:rsidRPr="005422B5">
        <w:rPr>
          <w:rFonts w:ascii="Titillium Web" w:eastAsia="Times New Roman" w:hAnsi="Titillium Web" w:cs="Arial"/>
          <w:sz w:val="22"/>
          <w:szCs w:val="22"/>
          <w:lang w:eastAsia="it-IT"/>
        </w:rPr>
        <w:t xml:space="preserve">Tel. +39 02 45475230 </w:t>
      </w:r>
      <w:r w:rsidRPr="005422B5">
        <w:rPr>
          <w:rFonts w:ascii="Titillium Web" w:eastAsia="Times New Roman" w:hAnsi="Titillium Web"/>
          <w:sz w:val="22"/>
          <w:szCs w:val="22"/>
          <w:lang w:eastAsia="it-IT"/>
        </w:rPr>
        <w:br/>
      </w:r>
      <w:r w:rsidRPr="005422B5">
        <w:rPr>
          <w:rFonts w:ascii="Titillium Web" w:eastAsia="Times New Roman" w:hAnsi="Titillium Web" w:cs="Arial"/>
          <w:sz w:val="22"/>
          <w:szCs w:val="22"/>
          <w:lang w:eastAsia="it-IT"/>
        </w:rPr>
        <w:t>Carmen Novella 335 6792295</w:t>
      </w:r>
    </w:p>
    <w:p w:rsidR="00B7449D" w:rsidRPr="0099042F" w:rsidRDefault="00B7449D" w:rsidP="00503F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tillium Web" w:eastAsia="Times New Roman" w:hAnsi="Titillium Web"/>
          <w:color w:val="262626" w:themeColor="text1" w:themeTint="D9"/>
          <w:sz w:val="22"/>
          <w:szCs w:val="22"/>
          <w:bdr w:val="none" w:sz="0" w:space="0" w:color="auto"/>
          <w:lang w:eastAsia="it-IT"/>
        </w:rPr>
      </w:pPr>
    </w:p>
    <w:sectPr w:rsidR="00B7449D" w:rsidRPr="0099042F" w:rsidSect="00DB3B21">
      <w:headerReference w:type="default" r:id="rId21"/>
      <w:footerReference w:type="default" r:id="rId22"/>
      <w:pgSz w:w="11900" w:h="16840"/>
      <w:pgMar w:top="3544" w:right="1134" w:bottom="1134" w:left="1134" w:header="0" w:footer="17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5B7" w:rsidRDefault="008B65B7">
      <w:r>
        <w:separator/>
      </w:r>
    </w:p>
  </w:endnote>
  <w:endnote w:type="continuationSeparator" w:id="0">
    <w:p w:rsidR="008B65B7" w:rsidRDefault="008B6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1C" w:rsidRPr="00DB3B21" w:rsidRDefault="00DB3B21" w:rsidP="00DB3B21">
    <w:pPr>
      <w:pStyle w:val="NormaleWeb"/>
      <w:jc w:val="center"/>
      <w:rPr>
        <w:rFonts w:ascii="Titillium Web" w:hAnsi="Titillium Web"/>
        <w:sz w:val="20"/>
        <w:szCs w:val="20"/>
      </w:rPr>
    </w:pPr>
    <w:r w:rsidRPr="00F90659">
      <w:rPr>
        <w:rStyle w:val="Enfasicorsivo"/>
        <w:rFonts w:ascii="Titillium Web" w:hAnsi="Titillium Web"/>
        <w:i w:val="0"/>
        <w:sz w:val="20"/>
        <w:szCs w:val="20"/>
      </w:rPr>
      <w:t>Ufficio stampa</w:t>
    </w:r>
    <w:r w:rsidRPr="00DB3B21">
      <w:rPr>
        <w:rStyle w:val="Enfasicorsivo"/>
        <w:rFonts w:ascii="Titillium Web" w:hAnsi="Titillium Web"/>
        <w:sz w:val="20"/>
        <w:szCs w:val="20"/>
      </w:rPr>
      <w:t xml:space="preserve"> italiana</w:t>
    </w:r>
    <w:r w:rsidRPr="00DB3B21">
      <w:rPr>
        <w:rFonts w:ascii="Titillium Web" w:hAnsi="Titillium Web"/>
        <w:sz w:val="20"/>
        <w:szCs w:val="20"/>
      </w:rPr>
      <w:t xml:space="preserve"> | </w:t>
    </w:r>
    <w:r w:rsidRPr="00F90659">
      <w:rPr>
        <w:rFonts w:ascii="Titillium Web" w:hAnsi="Titillium Web"/>
        <w:sz w:val="20"/>
        <w:szCs w:val="20"/>
      </w:rPr>
      <w:t>Ex Libris Comunicazione</w:t>
    </w:r>
    <w:r w:rsidRPr="00DB3B21">
      <w:rPr>
        <w:rFonts w:ascii="Titillium Web" w:hAnsi="Titillium Web"/>
        <w:sz w:val="20"/>
        <w:szCs w:val="20"/>
      </w:rPr>
      <w:t xml:space="preserve"> | </w:t>
    </w:r>
    <w:hyperlink r:id="rId1" w:history="1">
      <w:r w:rsidRPr="00DB3B21">
        <w:rPr>
          <w:rStyle w:val="Collegamentoipertestuale"/>
          <w:rFonts w:ascii="Titillium Web" w:hAnsi="Titillium Web"/>
          <w:sz w:val="20"/>
          <w:szCs w:val="20"/>
          <w:u w:val="none"/>
        </w:rPr>
        <w:t>italiana@exlibris.it</w:t>
      </w:r>
    </w:hyperlink>
    <w:r w:rsidRPr="00DB3B21">
      <w:rPr>
        <w:rFonts w:ascii="Titillium Web" w:hAnsi="Titillium Web"/>
        <w:sz w:val="20"/>
        <w:szCs w:val="20"/>
      </w:rPr>
      <w:t xml:space="preserve"> – Tel. +39 02 45475230</w:t>
    </w:r>
    <w:r w:rsidR="00F42B27">
      <w:rPr>
        <w:rFonts w:ascii="Titillium Web" w:hAnsi="Titillium Web"/>
        <w:sz w:val="20"/>
        <w:szCs w:val="20"/>
      </w:rPr>
      <w:t xml:space="preserve"> | </w:t>
    </w:r>
    <w:hyperlink r:id="rId2" w:history="1">
      <w:r w:rsidR="00F42B27" w:rsidRPr="004512CB">
        <w:rPr>
          <w:rFonts w:ascii="Titillium Web" w:hAnsi="Titillium Web"/>
          <w:sz w:val="20"/>
          <w:szCs w:val="20"/>
        </w:rPr>
        <w:t>italiana.esteri.it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5B7" w:rsidRDefault="008B65B7">
      <w:r>
        <w:separator/>
      </w:r>
    </w:p>
  </w:footnote>
  <w:footnote w:type="continuationSeparator" w:id="0">
    <w:p w:rsidR="008B65B7" w:rsidRDefault="008B6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74" w:rsidRDefault="000A17E7" w:rsidP="005A0ECC">
    <w:pPr>
      <w:pStyle w:val="Intestazioneepidipagina"/>
      <w:ind w:hanging="1134"/>
    </w:pPr>
    <w:r>
      <w:rPr>
        <w:noProof/>
      </w:rPr>
      <w:drawing>
        <wp:inline distT="0" distB="0" distL="0" distR="0">
          <wp:extent cx="7566983" cy="1907458"/>
          <wp:effectExtent l="0" t="0" r="254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ALIANA_Letterhead_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7633" cy="191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E6AEC"/>
    <w:multiLevelType w:val="multilevel"/>
    <w:tmpl w:val="679A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54EA0"/>
    <w:multiLevelType w:val="multilevel"/>
    <w:tmpl w:val="2306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204521"/>
    <w:multiLevelType w:val="multilevel"/>
    <w:tmpl w:val="82F4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BC751B"/>
    <w:multiLevelType w:val="multilevel"/>
    <w:tmpl w:val="D04A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24274"/>
    <w:rsid w:val="00000DB0"/>
    <w:rsid w:val="000120E1"/>
    <w:rsid w:val="0002581E"/>
    <w:rsid w:val="000328DB"/>
    <w:rsid w:val="00064870"/>
    <w:rsid w:val="00073C73"/>
    <w:rsid w:val="00076115"/>
    <w:rsid w:val="0008608F"/>
    <w:rsid w:val="000A17E7"/>
    <w:rsid w:val="000B498F"/>
    <w:rsid w:val="000F7538"/>
    <w:rsid w:val="00122E58"/>
    <w:rsid w:val="001275D7"/>
    <w:rsid w:val="00137D49"/>
    <w:rsid w:val="001404AF"/>
    <w:rsid w:val="001924AD"/>
    <w:rsid w:val="001A1912"/>
    <w:rsid w:val="001D774F"/>
    <w:rsid w:val="001E43F1"/>
    <w:rsid w:val="00213803"/>
    <w:rsid w:val="002151C5"/>
    <w:rsid w:val="00230406"/>
    <w:rsid w:val="0027731B"/>
    <w:rsid w:val="00283B17"/>
    <w:rsid w:val="002866C5"/>
    <w:rsid w:val="00286726"/>
    <w:rsid w:val="00292F99"/>
    <w:rsid w:val="002A0D4A"/>
    <w:rsid w:val="002A30BD"/>
    <w:rsid w:val="002D3934"/>
    <w:rsid w:val="002F122D"/>
    <w:rsid w:val="002F570F"/>
    <w:rsid w:val="00312DF8"/>
    <w:rsid w:val="00327FA1"/>
    <w:rsid w:val="00332F7E"/>
    <w:rsid w:val="003452F0"/>
    <w:rsid w:val="003820C8"/>
    <w:rsid w:val="003C42F5"/>
    <w:rsid w:val="003D0613"/>
    <w:rsid w:val="003E54FB"/>
    <w:rsid w:val="003F65DF"/>
    <w:rsid w:val="004012A2"/>
    <w:rsid w:val="00406E87"/>
    <w:rsid w:val="00407177"/>
    <w:rsid w:val="004222E9"/>
    <w:rsid w:val="00427DAB"/>
    <w:rsid w:val="00447AD2"/>
    <w:rsid w:val="004516FD"/>
    <w:rsid w:val="00463398"/>
    <w:rsid w:val="00480526"/>
    <w:rsid w:val="004950DD"/>
    <w:rsid w:val="004A3451"/>
    <w:rsid w:val="004F1054"/>
    <w:rsid w:val="004F7D1D"/>
    <w:rsid w:val="00500979"/>
    <w:rsid w:val="00503F47"/>
    <w:rsid w:val="0050646A"/>
    <w:rsid w:val="005101B2"/>
    <w:rsid w:val="00516DD8"/>
    <w:rsid w:val="00524274"/>
    <w:rsid w:val="00535E3A"/>
    <w:rsid w:val="005422B5"/>
    <w:rsid w:val="00550FE5"/>
    <w:rsid w:val="00552AA2"/>
    <w:rsid w:val="00576682"/>
    <w:rsid w:val="005767E2"/>
    <w:rsid w:val="005866D8"/>
    <w:rsid w:val="00594541"/>
    <w:rsid w:val="005A0ECC"/>
    <w:rsid w:val="005B5E8C"/>
    <w:rsid w:val="005B612D"/>
    <w:rsid w:val="005C2A2D"/>
    <w:rsid w:val="005F3BAE"/>
    <w:rsid w:val="005F6BD5"/>
    <w:rsid w:val="006052A7"/>
    <w:rsid w:val="0060748A"/>
    <w:rsid w:val="00612567"/>
    <w:rsid w:val="00614DA4"/>
    <w:rsid w:val="00630C29"/>
    <w:rsid w:val="00632D68"/>
    <w:rsid w:val="006421E2"/>
    <w:rsid w:val="00676004"/>
    <w:rsid w:val="00683F99"/>
    <w:rsid w:val="006853DF"/>
    <w:rsid w:val="006A2C0D"/>
    <w:rsid w:val="006A37ED"/>
    <w:rsid w:val="006B6C07"/>
    <w:rsid w:val="006C2F4E"/>
    <w:rsid w:val="006D2A10"/>
    <w:rsid w:val="006F6D13"/>
    <w:rsid w:val="007003C6"/>
    <w:rsid w:val="00706228"/>
    <w:rsid w:val="0072199B"/>
    <w:rsid w:val="0073362A"/>
    <w:rsid w:val="007342DB"/>
    <w:rsid w:val="007342E7"/>
    <w:rsid w:val="00750CA9"/>
    <w:rsid w:val="00752276"/>
    <w:rsid w:val="007638D5"/>
    <w:rsid w:val="00763F3B"/>
    <w:rsid w:val="00764E50"/>
    <w:rsid w:val="007722E2"/>
    <w:rsid w:val="00790528"/>
    <w:rsid w:val="00796170"/>
    <w:rsid w:val="007B0BC2"/>
    <w:rsid w:val="007C3791"/>
    <w:rsid w:val="007D139F"/>
    <w:rsid w:val="007E57CD"/>
    <w:rsid w:val="007F3E77"/>
    <w:rsid w:val="00817DB9"/>
    <w:rsid w:val="0083326D"/>
    <w:rsid w:val="00842EB2"/>
    <w:rsid w:val="0084692E"/>
    <w:rsid w:val="00873399"/>
    <w:rsid w:val="008B0316"/>
    <w:rsid w:val="008B65B7"/>
    <w:rsid w:val="008C2809"/>
    <w:rsid w:val="008C5565"/>
    <w:rsid w:val="008D3973"/>
    <w:rsid w:val="008E0EAE"/>
    <w:rsid w:val="008E6D37"/>
    <w:rsid w:val="008F1A66"/>
    <w:rsid w:val="008F3E8E"/>
    <w:rsid w:val="00913A77"/>
    <w:rsid w:val="00967124"/>
    <w:rsid w:val="00982F51"/>
    <w:rsid w:val="0099042F"/>
    <w:rsid w:val="009A0053"/>
    <w:rsid w:val="009A6F95"/>
    <w:rsid w:val="009B2FBA"/>
    <w:rsid w:val="009D7F7C"/>
    <w:rsid w:val="009E3310"/>
    <w:rsid w:val="009E6E4C"/>
    <w:rsid w:val="009E71F5"/>
    <w:rsid w:val="009E7CAD"/>
    <w:rsid w:val="009F10A4"/>
    <w:rsid w:val="00A024DE"/>
    <w:rsid w:val="00A242C1"/>
    <w:rsid w:val="00A27147"/>
    <w:rsid w:val="00A50605"/>
    <w:rsid w:val="00A916F0"/>
    <w:rsid w:val="00AA08C5"/>
    <w:rsid w:val="00AA1EC0"/>
    <w:rsid w:val="00AB5127"/>
    <w:rsid w:val="00AC3769"/>
    <w:rsid w:val="00AD0075"/>
    <w:rsid w:val="00B00F36"/>
    <w:rsid w:val="00B02D61"/>
    <w:rsid w:val="00B2266D"/>
    <w:rsid w:val="00B24A1C"/>
    <w:rsid w:val="00B40826"/>
    <w:rsid w:val="00B641C8"/>
    <w:rsid w:val="00B670C5"/>
    <w:rsid w:val="00B7449D"/>
    <w:rsid w:val="00B804CC"/>
    <w:rsid w:val="00B81600"/>
    <w:rsid w:val="00B83903"/>
    <w:rsid w:val="00BA56E9"/>
    <w:rsid w:val="00BB5A3E"/>
    <w:rsid w:val="00BE3A32"/>
    <w:rsid w:val="00BE4AD7"/>
    <w:rsid w:val="00C0170B"/>
    <w:rsid w:val="00C142AE"/>
    <w:rsid w:val="00C335F6"/>
    <w:rsid w:val="00C47658"/>
    <w:rsid w:val="00C701A7"/>
    <w:rsid w:val="00C71D89"/>
    <w:rsid w:val="00C83086"/>
    <w:rsid w:val="00C86532"/>
    <w:rsid w:val="00C87F4C"/>
    <w:rsid w:val="00C95BC9"/>
    <w:rsid w:val="00CA49A3"/>
    <w:rsid w:val="00CC1A38"/>
    <w:rsid w:val="00CC527B"/>
    <w:rsid w:val="00CE077B"/>
    <w:rsid w:val="00CE2DFD"/>
    <w:rsid w:val="00CE7B1D"/>
    <w:rsid w:val="00CF42E9"/>
    <w:rsid w:val="00D45EAD"/>
    <w:rsid w:val="00D5382E"/>
    <w:rsid w:val="00D55F43"/>
    <w:rsid w:val="00D8746E"/>
    <w:rsid w:val="00D95093"/>
    <w:rsid w:val="00DA05C8"/>
    <w:rsid w:val="00DB05BC"/>
    <w:rsid w:val="00DB3B21"/>
    <w:rsid w:val="00DC2ECD"/>
    <w:rsid w:val="00E001BB"/>
    <w:rsid w:val="00E13357"/>
    <w:rsid w:val="00E137A2"/>
    <w:rsid w:val="00E14355"/>
    <w:rsid w:val="00E4778A"/>
    <w:rsid w:val="00E55DD4"/>
    <w:rsid w:val="00E56104"/>
    <w:rsid w:val="00E57F65"/>
    <w:rsid w:val="00E75075"/>
    <w:rsid w:val="00E76EDD"/>
    <w:rsid w:val="00E8412A"/>
    <w:rsid w:val="00E87093"/>
    <w:rsid w:val="00EB3245"/>
    <w:rsid w:val="00EB5C61"/>
    <w:rsid w:val="00EC0459"/>
    <w:rsid w:val="00ED2DFB"/>
    <w:rsid w:val="00EE25EA"/>
    <w:rsid w:val="00EE418F"/>
    <w:rsid w:val="00F03179"/>
    <w:rsid w:val="00F154A0"/>
    <w:rsid w:val="00F154D7"/>
    <w:rsid w:val="00F33AE2"/>
    <w:rsid w:val="00F356AD"/>
    <w:rsid w:val="00F42B27"/>
    <w:rsid w:val="00F43215"/>
    <w:rsid w:val="00F46AC3"/>
    <w:rsid w:val="00F54CBE"/>
    <w:rsid w:val="00F60191"/>
    <w:rsid w:val="00F64073"/>
    <w:rsid w:val="00F648AB"/>
    <w:rsid w:val="00F90659"/>
    <w:rsid w:val="00F942FA"/>
    <w:rsid w:val="00FA57D4"/>
    <w:rsid w:val="00FB2763"/>
    <w:rsid w:val="00FD11A6"/>
    <w:rsid w:val="00FE0783"/>
    <w:rsid w:val="00FF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83086"/>
    <w:rPr>
      <w:sz w:val="24"/>
      <w:szCs w:val="24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0A17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0A17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83086"/>
    <w:rPr>
      <w:u w:val="single"/>
    </w:rPr>
  </w:style>
  <w:style w:type="table" w:customStyle="1" w:styleId="TableNormal">
    <w:name w:val="Table Normal"/>
    <w:rsid w:val="00C830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C8308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A">
    <w:name w:val="Corpo A"/>
    <w:rsid w:val="00C83086"/>
    <w:rPr>
      <w:rFonts w:eastAsia="Times New Roman"/>
      <w:color w:val="000000"/>
      <w:sz w:val="24"/>
      <w:szCs w:val="24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B24A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4A1C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24A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4A1C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A1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A1C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17E7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A17E7"/>
    <w:rPr>
      <w:rFonts w:eastAsia="Times New Roman"/>
      <w:b/>
      <w:bCs/>
      <w:sz w:val="24"/>
      <w:szCs w:val="24"/>
      <w:bdr w:val="none" w:sz="0" w:space="0" w:color="auto"/>
    </w:rPr>
  </w:style>
  <w:style w:type="paragraph" w:styleId="NormaleWeb">
    <w:name w:val="Normal (Web)"/>
    <w:basedOn w:val="Normale"/>
    <w:uiPriority w:val="99"/>
    <w:unhideWhenUsed/>
    <w:rsid w:val="000A17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it-IT"/>
    </w:rPr>
  </w:style>
  <w:style w:type="character" w:styleId="Enfasicorsivo">
    <w:name w:val="Emphasis"/>
    <w:basedOn w:val="Carpredefinitoparagrafo"/>
    <w:uiPriority w:val="20"/>
    <w:qFormat/>
    <w:rsid w:val="00DB3B21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rsid w:val="00DB3B21"/>
    <w:rPr>
      <w:color w:val="605E5C"/>
      <w:shd w:val="clear" w:color="auto" w:fill="E1DFDD"/>
    </w:rPr>
  </w:style>
  <w:style w:type="character" w:customStyle="1" w:styleId="Menzionenonrisolta10">
    <w:name w:val="Menzione non risolta1"/>
    <w:basedOn w:val="Carpredefinitoparagrafo"/>
    <w:uiPriority w:val="99"/>
    <w:rsid w:val="0048052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480526"/>
  </w:style>
  <w:style w:type="paragraph" w:customStyle="1" w:styleId="pa0">
    <w:name w:val="pa0"/>
    <w:basedOn w:val="Normale"/>
    <w:rsid w:val="004805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it-IT"/>
    </w:rPr>
  </w:style>
  <w:style w:type="character" w:customStyle="1" w:styleId="a2">
    <w:name w:val="a2"/>
    <w:basedOn w:val="Carpredefinitoparagrafo"/>
    <w:rsid w:val="00480526"/>
  </w:style>
  <w:style w:type="paragraph" w:customStyle="1" w:styleId="xmsonormal">
    <w:name w:val="x_msonormal"/>
    <w:basedOn w:val="Normale"/>
    <w:rsid w:val="004805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64073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763F3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3F3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63F3B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3F3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63F3B"/>
    <w:rPr>
      <w:b/>
      <w:bCs/>
      <w:lang w:eastAsia="en-US"/>
    </w:rPr>
  </w:style>
  <w:style w:type="paragraph" w:styleId="Revisione">
    <w:name w:val="Revision"/>
    <w:hidden/>
    <w:uiPriority w:val="99"/>
    <w:semiHidden/>
    <w:rsid w:val="00982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68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46591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2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4ozyj6hkgy3wu12/AADeOhBa4xBgYwl-RNWyk_pba?dl=0" TargetMode="External"/><Relationship Id="rId13" Type="http://schemas.openxmlformats.org/officeDocument/2006/relationships/hyperlink" Target="http://italiana.esteri.it" TargetMode="External"/><Relationship Id="rId18" Type="http://schemas.openxmlformats.org/officeDocument/2006/relationships/hyperlink" Target="https://vimeo.com/italianaester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geronimostilton.com/" TargetMode="External"/><Relationship Id="rId17" Type="http://schemas.openxmlformats.org/officeDocument/2006/relationships/hyperlink" Target="https://twitter.com/italymf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ItalyMFA.it" TargetMode="External"/><Relationship Id="rId20" Type="http://schemas.openxmlformats.org/officeDocument/2006/relationships/hyperlink" Target="mailto:italiana@exlibris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meo.com/italianaester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italymf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taliana.esteri.it" TargetMode="External"/><Relationship Id="rId19" Type="http://schemas.openxmlformats.org/officeDocument/2006/relationships/hyperlink" Target="https://issuu.com/italianaester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suu.com/italianaesteri/docs/geronimo_stilton_mille_meraviglie" TargetMode="External"/><Relationship Id="rId14" Type="http://schemas.openxmlformats.org/officeDocument/2006/relationships/hyperlink" Target="http://italiana.esteri.it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taliana.esteri.it" TargetMode="External"/><Relationship Id="rId1" Type="http://schemas.openxmlformats.org/officeDocument/2006/relationships/hyperlink" Target="mailto:italiana@exlibri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CE3E-3952-40F2-985A-DA513912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828</Words>
  <Characters>4763</Characters>
  <Application>Microsoft Office Word</Application>
  <DocSecurity>0</DocSecurity>
  <Lines>82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studiodispari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Pugno Laura</dc:creator>
  <cp:lastModifiedBy>Elisa</cp:lastModifiedBy>
  <cp:revision>28</cp:revision>
  <cp:lastPrinted>2021-02-22T09:28:00Z</cp:lastPrinted>
  <dcterms:created xsi:type="dcterms:W3CDTF">2021-04-12T14:16:00Z</dcterms:created>
  <dcterms:modified xsi:type="dcterms:W3CDTF">2021-05-26T09:15:00Z</dcterms:modified>
</cp:coreProperties>
</file>